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044"/>
        <w:gridCol w:w="5129"/>
      </w:tblGrid>
      <w:tr w:rsidR="006044D8" w:rsidRPr="002149D7" w:rsidTr="00232EDC">
        <w:trPr>
          <w:trHeight w:val="426"/>
        </w:trPr>
        <w:tc>
          <w:tcPr>
            <w:tcW w:w="5044" w:type="dxa"/>
          </w:tcPr>
          <w:p w:rsidR="006044D8" w:rsidRPr="002149D7" w:rsidRDefault="006044D8" w:rsidP="00232EDC">
            <w:pPr>
              <w:ind w:right="-766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sub_1000"/>
          </w:p>
        </w:tc>
        <w:tc>
          <w:tcPr>
            <w:tcW w:w="5129" w:type="dxa"/>
          </w:tcPr>
          <w:p w:rsidR="006044D8" w:rsidRPr="002149D7" w:rsidRDefault="006044D8" w:rsidP="00232EDC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9D7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</w:tc>
      </w:tr>
      <w:tr w:rsidR="006044D8" w:rsidRPr="002149D7" w:rsidTr="00232EDC">
        <w:trPr>
          <w:trHeight w:val="278"/>
        </w:trPr>
        <w:tc>
          <w:tcPr>
            <w:tcW w:w="5044" w:type="dxa"/>
          </w:tcPr>
          <w:p w:rsidR="006044D8" w:rsidRPr="002149D7" w:rsidRDefault="006044D8" w:rsidP="00232EDC">
            <w:pPr>
              <w:ind w:right="-76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9" w:type="dxa"/>
          </w:tcPr>
          <w:p w:rsidR="006044D8" w:rsidRPr="002149D7" w:rsidRDefault="006044D8" w:rsidP="00232EDC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9D7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</w:tc>
      </w:tr>
      <w:tr w:rsidR="006044D8" w:rsidRPr="002149D7" w:rsidTr="00232EDC">
        <w:tc>
          <w:tcPr>
            <w:tcW w:w="5044" w:type="dxa"/>
          </w:tcPr>
          <w:p w:rsidR="006044D8" w:rsidRPr="002149D7" w:rsidRDefault="006044D8" w:rsidP="00232EDC">
            <w:pPr>
              <w:ind w:right="-76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9" w:type="dxa"/>
          </w:tcPr>
          <w:p w:rsidR="006044D8" w:rsidRPr="002149D7" w:rsidRDefault="006044D8" w:rsidP="00232EDC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9D7">
              <w:rPr>
                <w:rFonts w:ascii="Times New Roman" w:hAnsi="Times New Roman" w:cs="Times New Roman"/>
                <w:sz w:val="28"/>
                <w:szCs w:val="28"/>
              </w:rPr>
              <w:t>городского округа Кинель</w:t>
            </w:r>
          </w:p>
        </w:tc>
      </w:tr>
      <w:tr w:rsidR="006044D8" w:rsidRPr="002149D7" w:rsidTr="00232EDC">
        <w:tc>
          <w:tcPr>
            <w:tcW w:w="5044" w:type="dxa"/>
          </w:tcPr>
          <w:p w:rsidR="006044D8" w:rsidRPr="002149D7" w:rsidRDefault="006044D8" w:rsidP="00232EDC">
            <w:pPr>
              <w:ind w:right="-76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9" w:type="dxa"/>
          </w:tcPr>
          <w:p w:rsidR="006044D8" w:rsidRPr="002149D7" w:rsidRDefault="006044D8" w:rsidP="00232EDC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149D7">
              <w:rPr>
                <w:rFonts w:ascii="Times New Roman" w:hAnsi="Times New Roman" w:cs="Times New Roman"/>
                <w:sz w:val="28"/>
                <w:szCs w:val="28"/>
              </w:rPr>
              <w:t>от_______________№</w:t>
            </w:r>
            <w:proofErr w:type="spellEnd"/>
            <w:r w:rsidRPr="002149D7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</w:tc>
      </w:tr>
    </w:tbl>
    <w:p w:rsidR="006044D8" w:rsidRDefault="006044D8" w:rsidP="008E4FA7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 w:rsidP="008E4FA7">
      <w:pPr>
        <w:pStyle w:val="1"/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Требования</w:t>
      </w:r>
      <w:r w:rsidRPr="00273D6C">
        <w:rPr>
          <w:rFonts w:ascii="Times New Roman" w:hAnsi="Times New Roman" w:cs="Times New Roman"/>
          <w:sz w:val="28"/>
          <w:szCs w:val="28"/>
        </w:rPr>
        <w:br/>
        <w:t>к определению нормативных затрат на обеспечение функций органов</w:t>
      </w:r>
      <w:r w:rsidR="00F851DF">
        <w:rPr>
          <w:rFonts w:ascii="Times New Roman" w:hAnsi="Times New Roman" w:cs="Times New Roman"/>
          <w:sz w:val="28"/>
          <w:szCs w:val="28"/>
        </w:rPr>
        <w:t xml:space="preserve"> местного самоуправления городского округа Кинель</w:t>
      </w:r>
      <w:r w:rsidRPr="00273D6C">
        <w:rPr>
          <w:rFonts w:ascii="Times New Roman" w:hAnsi="Times New Roman" w:cs="Times New Roman"/>
          <w:sz w:val="28"/>
          <w:szCs w:val="28"/>
        </w:rPr>
        <w:t>, в том числе подведомственных им казенных учреждений</w:t>
      </w:r>
      <w:r w:rsidRPr="00273D6C">
        <w:rPr>
          <w:rFonts w:ascii="Times New Roman" w:hAnsi="Times New Roman" w:cs="Times New Roman"/>
          <w:sz w:val="28"/>
          <w:szCs w:val="28"/>
        </w:rPr>
        <w:br/>
      </w:r>
      <w:bookmarkEnd w:id="0"/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273D6C">
        <w:rPr>
          <w:rFonts w:ascii="Times New Roman" w:hAnsi="Times New Roman" w:cs="Times New Roman"/>
          <w:sz w:val="28"/>
          <w:szCs w:val="28"/>
        </w:rPr>
        <w:t>1. Настоящий документ устанавливает порядок определения нормативных затрат на обеспечение функций</w:t>
      </w:r>
      <w:r w:rsidR="008E4FA7">
        <w:rPr>
          <w:rFonts w:ascii="Times New Roman" w:hAnsi="Times New Roman" w:cs="Times New Roman"/>
          <w:sz w:val="28"/>
          <w:szCs w:val="28"/>
        </w:rPr>
        <w:t xml:space="preserve"> </w:t>
      </w:r>
      <w:r w:rsidR="008E4FA7" w:rsidRPr="00273D6C">
        <w:rPr>
          <w:rFonts w:ascii="Times New Roman" w:hAnsi="Times New Roman" w:cs="Times New Roman"/>
          <w:sz w:val="28"/>
          <w:szCs w:val="28"/>
        </w:rPr>
        <w:t>органов</w:t>
      </w:r>
      <w:r w:rsidR="008E4FA7">
        <w:rPr>
          <w:rFonts w:ascii="Times New Roman" w:hAnsi="Times New Roman" w:cs="Times New Roman"/>
          <w:sz w:val="28"/>
          <w:szCs w:val="28"/>
        </w:rPr>
        <w:t xml:space="preserve"> местного самоуправления городского округа Кинель</w:t>
      </w:r>
      <w:r w:rsidR="00BC0D9C">
        <w:rPr>
          <w:rFonts w:ascii="Times New Roman" w:hAnsi="Times New Roman" w:cs="Times New Roman"/>
          <w:sz w:val="28"/>
          <w:szCs w:val="28"/>
        </w:rPr>
        <w:t xml:space="preserve"> (далее – органы местного самоуправления)</w:t>
      </w:r>
      <w:r w:rsidR="008E4FA7" w:rsidRPr="00273D6C">
        <w:rPr>
          <w:rFonts w:ascii="Times New Roman" w:hAnsi="Times New Roman" w:cs="Times New Roman"/>
          <w:sz w:val="28"/>
          <w:szCs w:val="28"/>
        </w:rPr>
        <w:t>, в том числе подведомственных им казенных учреждений</w:t>
      </w:r>
      <w:r w:rsidR="008E4FA7">
        <w:rPr>
          <w:rFonts w:ascii="Times New Roman" w:hAnsi="Times New Roman" w:cs="Times New Roman"/>
          <w:sz w:val="28"/>
          <w:szCs w:val="28"/>
        </w:rPr>
        <w:t xml:space="preserve">, </w:t>
      </w:r>
      <w:r w:rsidRPr="00273D6C">
        <w:rPr>
          <w:rFonts w:ascii="Times New Roman" w:hAnsi="Times New Roman" w:cs="Times New Roman"/>
          <w:sz w:val="28"/>
          <w:szCs w:val="28"/>
        </w:rPr>
        <w:t>в части закупок товаров, работ, услуг (далее - нормативные затраты).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2" w:name="sub_1002"/>
      <w:bookmarkEnd w:id="1"/>
      <w:r w:rsidRPr="00273D6C">
        <w:rPr>
          <w:rFonts w:ascii="Times New Roman" w:hAnsi="Times New Roman" w:cs="Times New Roman"/>
          <w:sz w:val="28"/>
          <w:szCs w:val="28"/>
        </w:rPr>
        <w:t xml:space="preserve">2. Нормативные затраты применяются для обоснования объекта и (или) объектов закупки соответствующего </w:t>
      </w:r>
      <w:r w:rsidR="008E4FA7" w:rsidRPr="00273D6C">
        <w:rPr>
          <w:rFonts w:ascii="Times New Roman" w:hAnsi="Times New Roman" w:cs="Times New Roman"/>
          <w:sz w:val="28"/>
          <w:szCs w:val="28"/>
        </w:rPr>
        <w:t>орган</w:t>
      </w:r>
      <w:r w:rsidR="007C6838">
        <w:rPr>
          <w:rFonts w:ascii="Times New Roman" w:hAnsi="Times New Roman" w:cs="Times New Roman"/>
          <w:sz w:val="28"/>
          <w:szCs w:val="28"/>
        </w:rPr>
        <w:t>а</w:t>
      </w:r>
      <w:r w:rsidR="008E4FA7"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r w:rsidRPr="00273D6C">
        <w:rPr>
          <w:rFonts w:ascii="Times New Roman" w:hAnsi="Times New Roman" w:cs="Times New Roman"/>
          <w:sz w:val="28"/>
          <w:szCs w:val="28"/>
        </w:rPr>
        <w:t>и подведомственных ему казенных учреждений.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273D6C">
        <w:rPr>
          <w:rFonts w:ascii="Times New Roman" w:hAnsi="Times New Roman" w:cs="Times New Roman"/>
          <w:sz w:val="28"/>
          <w:szCs w:val="28"/>
        </w:rPr>
        <w:t xml:space="preserve">3. Нормативные затраты, порядок определения которых не установлен </w:t>
      </w:r>
      <w:hyperlink w:anchor="sub_10000" w:history="1">
        <w:r w:rsidRPr="007C6838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Правилами</w:t>
        </w:r>
      </w:hyperlink>
      <w:r w:rsidRPr="00273D6C">
        <w:rPr>
          <w:rFonts w:ascii="Times New Roman" w:hAnsi="Times New Roman" w:cs="Times New Roman"/>
          <w:sz w:val="28"/>
          <w:szCs w:val="28"/>
        </w:rPr>
        <w:t xml:space="preserve"> определения нормативных затрат на обеспечение функций </w:t>
      </w:r>
      <w:r w:rsidR="007C6838" w:rsidRPr="00273D6C">
        <w:rPr>
          <w:rFonts w:ascii="Times New Roman" w:hAnsi="Times New Roman" w:cs="Times New Roman"/>
          <w:sz w:val="28"/>
          <w:szCs w:val="28"/>
        </w:rPr>
        <w:t>органов</w:t>
      </w:r>
      <w:r w:rsidR="007C6838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7C6838" w:rsidRPr="00273D6C">
        <w:rPr>
          <w:rFonts w:ascii="Times New Roman" w:hAnsi="Times New Roman" w:cs="Times New Roman"/>
          <w:sz w:val="28"/>
          <w:szCs w:val="28"/>
        </w:rPr>
        <w:t>, в том числе подведомственных им казенных учреждений</w:t>
      </w:r>
      <w:r w:rsidR="007C6838">
        <w:rPr>
          <w:rFonts w:ascii="Times New Roman" w:hAnsi="Times New Roman" w:cs="Times New Roman"/>
          <w:sz w:val="28"/>
          <w:szCs w:val="28"/>
        </w:rPr>
        <w:t xml:space="preserve"> </w:t>
      </w:r>
      <w:r w:rsidRPr="00273D6C">
        <w:rPr>
          <w:rFonts w:ascii="Times New Roman" w:hAnsi="Times New Roman" w:cs="Times New Roman"/>
          <w:sz w:val="28"/>
          <w:szCs w:val="28"/>
        </w:rPr>
        <w:t>(далее - Правила) согласно приложению, определяются в порядке, устанавливаемом правовым актом органа</w:t>
      </w:r>
      <w:r w:rsidR="007C6838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Pr="00273D6C">
        <w:rPr>
          <w:rFonts w:ascii="Times New Roman" w:hAnsi="Times New Roman" w:cs="Times New Roman"/>
          <w:sz w:val="28"/>
          <w:szCs w:val="28"/>
        </w:rPr>
        <w:t>.</w:t>
      </w:r>
    </w:p>
    <w:bookmarkEnd w:id="3"/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 xml:space="preserve">Общий объем затрат, связанных с закупкой товаров, работ, услуг, рассчитанный на основе нормативных затрат, не может превышать объем доведенных органам </w:t>
      </w:r>
      <w:r w:rsidR="00F84A05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Pr="00273D6C">
        <w:rPr>
          <w:rFonts w:ascii="Times New Roman" w:hAnsi="Times New Roman" w:cs="Times New Roman"/>
          <w:sz w:val="28"/>
          <w:szCs w:val="28"/>
        </w:rPr>
        <w:t>и находящимся в их ведении казенным учреждениям как получателям бюджетных средств лимитов бюджетных обязательств на закупку товаров, работ, услуг в рамках исполнения бюджета</w:t>
      </w:r>
      <w:r w:rsidR="00F84A05">
        <w:rPr>
          <w:rFonts w:ascii="Times New Roman" w:hAnsi="Times New Roman" w:cs="Times New Roman"/>
          <w:sz w:val="28"/>
          <w:szCs w:val="28"/>
        </w:rPr>
        <w:t xml:space="preserve"> городского округа Кинель</w:t>
      </w:r>
      <w:r w:rsidRPr="00273D6C">
        <w:rPr>
          <w:rFonts w:ascii="Times New Roman" w:hAnsi="Times New Roman" w:cs="Times New Roman"/>
          <w:sz w:val="28"/>
          <w:szCs w:val="28"/>
        </w:rPr>
        <w:t>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 xml:space="preserve">При определении нормативных затрат органы </w:t>
      </w:r>
      <w:r w:rsidR="00F84A05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Pr="00273D6C">
        <w:rPr>
          <w:rFonts w:ascii="Times New Roman" w:hAnsi="Times New Roman" w:cs="Times New Roman"/>
          <w:sz w:val="28"/>
          <w:szCs w:val="28"/>
        </w:rPr>
        <w:t>применяют национальные стандарты, технические регламенты, технические условия и иные документы, а также учитывают регулируемые цены (тарифы) и положения абзаца второго настоящего пункта.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4" w:name="sub_1004"/>
      <w:r w:rsidRPr="00273D6C">
        <w:rPr>
          <w:rFonts w:ascii="Times New Roman" w:hAnsi="Times New Roman" w:cs="Times New Roman"/>
          <w:sz w:val="28"/>
          <w:szCs w:val="28"/>
        </w:rPr>
        <w:t xml:space="preserve">4. Для определения нормативных затрат в соответствии </w:t>
      </w:r>
      <w:r w:rsidRPr="00F84A05">
        <w:rPr>
          <w:rFonts w:ascii="Times New Roman" w:hAnsi="Times New Roman" w:cs="Times New Roman"/>
          <w:sz w:val="28"/>
          <w:szCs w:val="28"/>
        </w:rPr>
        <w:t>с</w:t>
      </w:r>
      <w:r w:rsidRPr="00F84A05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w:anchor="sub_100" w:history="1">
        <w:r w:rsidRPr="00F84A05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разделами I</w:t>
        </w:r>
      </w:hyperlink>
      <w:r w:rsidRPr="00273D6C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sub_200" w:history="1">
        <w:r w:rsidRPr="00F84A05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II</w:t>
        </w:r>
      </w:hyperlink>
      <w:r w:rsidRPr="00273D6C">
        <w:rPr>
          <w:rFonts w:ascii="Times New Roman" w:hAnsi="Times New Roman" w:cs="Times New Roman"/>
          <w:sz w:val="28"/>
          <w:szCs w:val="28"/>
        </w:rPr>
        <w:t xml:space="preserve"> Правил в формулах используются нормативы цены товаров, работ, услуг, устанавливаемые органами </w:t>
      </w:r>
      <w:r w:rsidR="00FE73F8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Pr="00273D6C">
        <w:rPr>
          <w:rFonts w:ascii="Times New Roman" w:hAnsi="Times New Roman" w:cs="Times New Roman"/>
          <w:sz w:val="28"/>
          <w:szCs w:val="28"/>
        </w:rPr>
        <w:t xml:space="preserve">с учетом положений </w:t>
      </w:r>
      <w:hyperlink r:id="rId5" w:history="1">
        <w:r w:rsidRPr="00FE73F8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статьи 22</w:t>
        </w:r>
      </w:hyperlink>
      <w:r w:rsidRPr="00273D6C">
        <w:rPr>
          <w:rFonts w:ascii="Times New Roman" w:hAnsi="Times New Roman" w:cs="Times New Roman"/>
          <w:sz w:val="28"/>
          <w:szCs w:val="28"/>
        </w:rP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нужд".</w:t>
      </w:r>
    </w:p>
    <w:bookmarkEnd w:id="4"/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 xml:space="preserve">Для определения нормативных затрат в соответствии с </w:t>
      </w:r>
      <w:hyperlink w:anchor="sub_100" w:history="1">
        <w:r w:rsidRPr="00FE73F8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разделами I</w:t>
        </w:r>
      </w:hyperlink>
      <w:r w:rsidRPr="00273D6C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sub_200" w:history="1">
        <w:r w:rsidRPr="00FE73F8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II</w:t>
        </w:r>
      </w:hyperlink>
      <w:r w:rsidRPr="00273D6C">
        <w:rPr>
          <w:rFonts w:ascii="Times New Roman" w:hAnsi="Times New Roman" w:cs="Times New Roman"/>
          <w:sz w:val="28"/>
          <w:szCs w:val="28"/>
        </w:rPr>
        <w:t xml:space="preserve"> Правил в формулах используются нормативы количества товаров, работ, услуг, устанавливаемые органами</w:t>
      </w:r>
      <w:r w:rsidR="00FE73F8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Pr="00273D6C">
        <w:rPr>
          <w:rFonts w:ascii="Times New Roman" w:hAnsi="Times New Roman" w:cs="Times New Roman"/>
          <w:sz w:val="28"/>
          <w:szCs w:val="28"/>
        </w:rPr>
        <w:t>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5" w:name="sub_1005"/>
      <w:r w:rsidRPr="00273D6C"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r w:rsidR="00FE73F8">
        <w:rPr>
          <w:rFonts w:ascii="Times New Roman" w:hAnsi="Times New Roman" w:cs="Times New Roman"/>
          <w:sz w:val="28"/>
          <w:szCs w:val="28"/>
        </w:rPr>
        <w:t>О</w:t>
      </w:r>
      <w:r w:rsidRPr="00273D6C">
        <w:rPr>
          <w:rFonts w:ascii="Times New Roman" w:hAnsi="Times New Roman" w:cs="Times New Roman"/>
          <w:sz w:val="28"/>
          <w:szCs w:val="28"/>
        </w:rPr>
        <w:t xml:space="preserve">рганы </w:t>
      </w:r>
      <w:r w:rsidR="00FE73F8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Pr="00273D6C">
        <w:rPr>
          <w:rFonts w:ascii="Times New Roman" w:hAnsi="Times New Roman" w:cs="Times New Roman"/>
          <w:sz w:val="28"/>
          <w:szCs w:val="28"/>
        </w:rPr>
        <w:t>разрабатывают и утверждают индивидуальные (установленные для каждого работника) и (или) коллективные (установленные для нескольких работников) формируемые по категориям или группам должностей (исходя из специфики функций и полномочий органа</w:t>
      </w:r>
      <w:r w:rsidR="00BC0D9C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Pr="00273D6C">
        <w:rPr>
          <w:rFonts w:ascii="Times New Roman" w:hAnsi="Times New Roman" w:cs="Times New Roman"/>
          <w:sz w:val="28"/>
          <w:szCs w:val="28"/>
        </w:rPr>
        <w:t>, должностных обязанностей его работников) нормативы:</w:t>
      </w:r>
    </w:p>
    <w:bookmarkEnd w:id="5"/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количества абонентских номеров пользовательского (оконечного) оборудования, подключенного к сети подвижной связи;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цены услуг подвижной связи;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количества SIM-карт;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цены и количества принтеров, многофункциональных устройств и копировальных аппаратов (оргтехники);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количества и цены средств подвижной связи;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количества и цены планшетных компьютеров;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количества и цены носителей информации;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количества и цены расходных материалов для различных типов принтеров, многофункциональных устройств, копировальных аппаратов (оргтехники);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перечня периодических печатных изданий и справочной литературы;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количества и цены транспортных средств;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количества и цены мебели;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количества и цены канцелярских принадлежностей;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количества и цены хозяйственных товаров и принадлежностей;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количества и цены материальных запасов для нужд гражданской обороны;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иных товаров и услуг.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6" w:name="sub_1006"/>
      <w:r w:rsidRPr="00273D6C">
        <w:rPr>
          <w:rFonts w:ascii="Times New Roman" w:hAnsi="Times New Roman" w:cs="Times New Roman"/>
          <w:sz w:val="28"/>
          <w:szCs w:val="28"/>
        </w:rPr>
        <w:t xml:space="preserve">6. 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балансе у </w:t>
      </w:r>
      <w:r w:rsidR="00BC0D9C" w:rsidRPr="00273D6C">
        <w:rPr>
          <w:rFonts w:ascii="Times New Roman" w:hAnsi="Times New Roman" w:cs="Times New Roman"/>
          <w:sz w:val="28"/>
          <w:szCs w:val="28"/>
        </w:rPr>
        <w:t>органа</w:t>
      </w:r>
      <w:r w:rsidR="00BC0D9C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BC0D9C" w:rsidRPr="00273D6C">
        <w:rPr>
          <w:rFonts w:ascii="Times New Roman" w:hAnsi="Times New Roman" w:cs="Times New Roman"/>
          <w:sz w:val="28"/>
          <w:szCs w:val="28"/>
        </w:rPr>
        <w:t xml:space="preserve"> </w:t>
      </w:r>
      <w:r w:rsidRPr="00273D6C">
        <w:rPr>
          <w:rFonts w:ascii="Times New Roman" w:hAnsi="Times New Roman" w:cs="Times New Roman"/>
          <w:sz w:val="28"/>
          <w:szCs w:val="28"/>
        </w:rPr>
        <w:t>и подведомственных ему казенных учреждений.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7" w:name="sub_1007"/>
      <w:bookmarkEnd w:id="6"/>
      <w:r w:rsidRPr="00273D6C">
        <w:rPr>
          <w:rFonts w:ascii="Times New Roman" w:hAnsi="Times New Roman" w:cs="Times New Roman"/>
          <w:sz w:val="28"/>
          <w:szCs w:val="28"/>
        </w:rPr>
        <w:t xml:space="preserve">7. В отношении товаров, относящихся к основным средствам, устанавливаются сроки их полезного использования в соответствии с требованиями </w:t>
      </w:r>
      <w:hyperlink r:id="rId6" w:history="1">
        <w:r w:rsidRPr="00BC0D9C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законодательства</w:t>
        </w:r>
      </w:hyperlink>
      <w:r w:rsidRPr="00273D6C">
        <w:rPr>
          <w:rFonts w:ascii="Times New Roman" w:hAnsi="Times New Roman" w:cs="Times New Roman"/>
          <w:sz w:val="28"/>
          <w:szCs w:val="28"/>
        </w:rPr>
        <w:t xml:space="preserve"> Российской Федерации о бухгалтерском учете или исходя из предполагаемого срока их фактического использования. 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учете.</w:t>
      </w:r>
    </w:p>
    <w:bookmarkEnd w:id="7"/>
    <w:p w:rsidR="00096738" w:rsidRPr="00273D6C" w:rsidRDefault="004445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273D6C">
        <w:rPr>
          <w:rFonts w:ascii="Times New Roman" w:hAnsi="Times New Roman" w:cs="Times New Roman"/>
          <w:sz w:val="28"/>
          <w:szCs w:val="28"/>
        </w:rPr>
        <w:t>ргана</w:t>
      </w:r>
      <w:r>
        <w:rPr>
          <w:rFonts w:ascii="Times New Roman" w:hAnsi="Times New Roman" w:cs="Times New Roman"/>
          <w:sz w:val="28"/>
          <w:szCs w:val="28"/>
        </w:rPr>
        <w:t>ми местного самоуправления</w:t>
      </w:r>
      <w:r w:rsidRPr="00273D6C">
        <w:rPr>
          <w:rFonts w:ascii="Times New Roman" w:hAnsi="Times New Roman" w:cs="Times New Roman"/>
          <w:sz w:val="28"/>
          <w:szCs w:val="28"/>
        </w:rPr>
        <w:t xml:space="preserve"> </w:t>
      </w:r>
      <w:r w:rsidR="008279D7" w:rsidRPr="00273D6C">
        <w:rPr>
          <w:rFonts w:ascii="Times New Roman" w:hAnsi="Times New Roman" w:cs="Times New Roman"/>
          <w:sz w:val="28"/>
          <w:szCs w:val="28"/>
        </w:rPr>
        <w:t>может быть установлена периодичность выполнения (оказания) работ (услуг), если такая периодичность в отношении соответствующих работ (услуг) не определена нормативными правовыми (правовыми) актами.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8" w:name="sub_1008"/>
      <w:r w:rsidRPr="00273D6C">
        <w:rPr>
          <w:rFonts w:ascii="Times New Roman" w:hAnsi="Times New Roman" w:cs="Times New Roman"/>
          <w:sz w:val="28"/>
          <w:szCs w:val="28"/>
        </w:rPr>
        <w:t>8. Нормативные затраты подлежат размещению в единой информационной системе в сфере закупок.</w:t>
      </w:r>
    </w:p>
    <w:bookmarkEnd w:id="8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4445DB" w:rsidRDefault="004445DB">
      <w:pPr>
        <w:ind w:firstLine="698"/>
        <w:jc w:val="right"/>
        <w:rPr>
          <w:rStyle w:val="a3"/>
          <w:rFonts w:ascii="Times New Roman" w:hAnsi="Times New Roman" w:cs="Times New Roman"/>
          <w:sz w:val="28"/>
          <w:szCs w:val="28"/>
        </w:rPr>
      </w:pPr>
      <w:bookmarkStart w:id="9" w:name="sub_10000"/>
    </w:p>
    <w:p w:rsidR="004445DB" w:rsidRDefault="004445DB">
      <w:pPr>
        <w:ind w:firstLine="698"/>
        <w:jc w:val="right"/>
        <w:rPr>
          <w:rStyle w:val="a3"/>
          <w:rFonts w:ascii="Times New Roman" w:hAnsi="Times New Roman" w:cs="Times New Roman"/>
          <w:sz w:val="28"/>
          <w:szCs w:val="28"/>
        </w:rPr>
      </w:pPr>
    </w:p>
    <w:p w:rsidR="004445DB" w:rsidRDefault="008279D7">
      <w:pPr>
        <w:ind w:firstLine="69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73D6C">
        <w:rPr>
          <w:rStyle w:val="a3"/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Pr="00273D6C">
        <w:rPr>
          <w:rStyle w:val="a3"/>
          <w:rFonts w:ascii="Times New Roman" w:hAnsi="Times New Roman" w:cs="Times New Roman"/>
          <w:sz w:val="28"/>
          <w:szCs w:val="28"/>
        </w:rPr>
        <w:br/>
        <w:t xml:space="preserve">к </w:t>
      </w:r>
      <w:hyperlink w:anchor="sub_1000" w:history="1">
        <w:r w:rsidRPr="004445DB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Требованиям</w:t>
        </w:r>
      </w:hyperlink>
      <w:r w:rsidRPr="00273D6C">
        <w:rPr>
          <w:rStyle w:val="a3"/>
          <w:rFonts w:ascii="Times New Roman" w:hAnsi="Times New Roman" w:cs="Times New Roman"/>
          <w:sz w:val="28"/>
          <w:szCs w:val="28"/>
        </w:rPr>
        <w:t xml:space="preserve"> к определению</w:t>
      </w:r>
      <w:r w:rsidRPr="00273D6C">
        <w:rPr>
          <w:rStyle w:val="a3"/>
          <w:rFonts w:ascii="Times New Roman" w:hAnsi="Times New Roman" w:cs="Times New Roman"/>
          <w:sz w:val="28"/>
          <w:szCs w:val="28"/>
        </w:rPr>
        <w:br/>
        <w:t>нормативных затрат на обеспечение</w:t>
      </w:r>
      <w:r w:rsidRPr="00273D6C">
        <w:rPr>
          <w:rStyle w:val="a3"/>
          <w:rFonts w:ascii="Times New Roman" w:hAnsi="Times New Roman" w:cs="Times New Roman"/>
          <w:sz w:val="28"/>
          <w:szCs w:val="28"/>
        </w:rPr>
        <w:br/>
        <w:t>функций</w:t>
      </w:r>
      <w:r w:rsidR="004445DB" w:rsidRPr="004445DB">
        <w:rPr>
          <w:rFonts w:ascii="Times New Roman" w:hAnsi="Times New Roman" w:cs="Times New Roman"/>
          <w:sz w:val="28"/>
          <w:szCs w:val="28"/>
        </w:rPr>
        <w:t xml:space="preserve"> </w:t>
      </w:r>
      <w:r w:rsidR="004445DB" w:rsidRPr="004445DB">
        <w:rPr>
          <w:rFonts w:ascii="Times New Roman" w:hAnsi="Times New Roman" w:cs="Times New Roman"/>
          <w:b/>
          <w:sz w:val="28"/>
          <w:szCs w:val="28"/>
        </w:rPr>
        <w:t xml:space="preserve">органов местного самоуправления </w:t>
      </w:r>
    </w:p>
    <w:p w:rsidR="00096738" w:rsidRPr="00273D6C" w:rsidRDefault="004445DB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4445DB">
        <w:rPr>
          <w:rFonts w:ascii="Times New Roman" w:hAnsi="Times New Roman" w:cs="Times New Roman"/>
          <w:b/>
          <w:sz w:val="28"/>
          <w:szCs w:val="28"/>
        </w:rPr>
        <w:t>городского округа Кинель</w:t>
      </w:r>
      <w:r w:rsidR="008279D7" w:rsidRPr="00273D6C">
        <w:rPr>
          <w:rStyle w:val="a3"/>
          <w:rFonts w:ascii="Times New Roman" w:hAnsi="Times New Roman" w:cs="Times New Roman"/>
          <w:sz w:val="28"/>
          <w:szCs w:val="28"/>
        </w:rPr>
        <w:t>, в том числе</w:t>
      </w:r>
      <w:r w:rsidR="008279D7" w:rsidRPr="00273D6C">
        <w:rPr>
          <w:rStyle w:val="a3"/>
          <w:rFonts w:ascii="Times New Roman" w:hAnsi="Times New Roman" w:cs="Times New Roman"/>
          <w:sz w:val="28"/>
          <w:szCs w:val="28"/>
        </w:rPr>
        <w:br/>
        <w:t>подведомственных им казенных учреждений</w:t>
      </w:r>
    </w:p>
    <w:bookmarkEnd w:id="9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pStyle w:val="1"/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Правила</w:t>
      </w:r>
      <w:r w:rsidRPr="00273D6C">
        <w:rPr>
          <w:rFonts w:ascii="Times New Roman" w:hAnsi="Times New Roman" w:cs="Times New Roman"/>
          <w:sz w:val="28"/>
          <w:szCs w:val="28"/>
        </w:rPr>
        <w:br/>
        <w:t xml:space="preserve">определения нормативных затрат на обеспечение функций </w:t>
      </w:r>
      <w:r w:rsidR="004445DB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городского округа Кинель, </w:t>
      </w:r>
      <w:r w:rsidRPr="00273D6C">
        <w:rPr>
          <w:rFonts w:ascii="Times New Roman" w:hAnsi="Times New Roman" w:cs="Times New Roman"/>
          <w:sz w:val="28"/>
          <w:szCs w:val="28"/>
        </w:rPr>
        <w:t>в том числе подведомственных им казенных учреждений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10" w:name="sub_100"/>
      <w:r w:rsidRPr="00273D6C">
        <w:rPr>
          <w:rFonts w:ascii="Times New Roman" w:hAnsi="Times New Roman" w:cs="Times New Roman"/>
          <w:sz w:val="28"/>
          <w:szCs w:val="28"/>
        </w:rPr>
        <w:t>I. Затраты на информационно-коммуникационные технологии</w:t>
      </w:r>
    </w:p>
    <w:bookmarkEnd w:id="10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11" w:name="sub_101"/>
      <w:r w:rsidRPr="00273D6C">
        <w:rPr>
          <w:rFonts w:ascii="Times New Roman" w:hAnsi="Times New Roman" w:cs="Times New Roman"/>
          <w:sz w:val="28"/>
          <w:szCs w:val="28"/>
        </w:rPr>
        <w:t>Затраты на услуги связи</w:t>
      </w:r>
    </w:p>
    <w:bookmarkEnd w:id="11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2" w:name="sub_10001"/>
      <w:r w:rsidRPr="00273D6C">
        <w:rPr>
          <w:rFonts w:ascii="Times New Roman" w:hAnsi="Times New Roman" w:cs="Times New Roman"/>
          <w:sz w:val="28"/>
          <w:szCs w:val="28"/>
        </w:rPr>
        <w:t>1. Затраты на абонентскую плату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28600" cy="2476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12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647825" cy="5810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76225" cy="2286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- абонентский номер для передачи голосовой информации) с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i-й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абонентской платой;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5750" cy="2286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ежемесячная i-я абонентская плата в расчете на 1 абонентский номер для передачи голосовой информации;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95275" cy="228600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месяцев предоставления услуги с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i-й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абонентской платой.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3" w:name="sub_10002"/>
      <w:r w:rsidRPr="00273D6C">
        <w:rPr>
          <w:rFonts w:ascii="Times New Roman" w:hAnsi="Times New Roman" w:cs="Times New Roman"/>
          <w:sz w:val="28"/>
          <w:szCs w:val="28"/>
        </w:rPr>
        <w:t>2. Затраты на повременную оплату местных телефонных соединений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5750" cy="228600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13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000250" cy="58102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66700" cy="228600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абонентских номеров для передачи голосовой информации, </w:t>
      </w:r>
      <w:r w:rsidR="008279D7" w:rsidRPr="00273D6C">
        <w:rPr>
          <w:rFonts w:ascii="Times New Roman" w:hAnsi="Times New Roman" w:cs="Times New Roman"/>
          <w:sz w:val="28"/>
          <w:szCs w:val="28"/>
        </w:rPr>
        <w:lastRenderedPageBreak/>
        <w:t>используемых для местных телефонных соединений, с g-м тарифом;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7650" cy="228600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продолжительность местных телефонных соединений в месяц в расчете на 1 абонентский номер для передачи голосовой информации по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g-му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тарифу;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57175" cy="228600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минуты разговора при местных телефонных соединениях по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g-му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тарифу;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5750" cy="228600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месяцев предоставления услуги местной телефонной связи по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g-му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тарифу.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4" w:name="sub_10003"/>
      <w:r w:rsidRPr="00273D6C">
        <w:rPr>
          <w:rFonts w:ascii="Times New Roman" w:hAnsi="Times New Roman" w:cs="Times New Roman"/>
          <w:sz w:val="28"/>
          <w:szCs w:val="28"/>
        </w:rPr>
        <w:t>3. Затраты на оплату услуг подвижной связи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76225" cy="228600"/>
            <wp:effectExtent l="1905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14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905000" cy="58102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2425" cy="228600"/>
            <wp:effectExtent l="1905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- количество абонентских номеров пользовательского (оконечного) оборудования, подключенного к сети подвижной связи (далее - номер абонентской станции) по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i-й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должности в соответствии с нормативами, определяемыми </w:t>
      </w:r>
      <w:r w:rsidR="00A112A9">
        <w:rPr>
          <w:rFonts w:ascii="Times New Roman" w:hAnsi="Times New Roman" w:cs="Times New Roman"/>
          <w:sz w:val="28"/>
          <w:szCs w:val="28"/>
        </w:rPr>
        <w:t>о</w:t>
      </w:r>
      <w:r w:rsidR="00A112A9" w:rsidRPr="00273D6C">
        <w:rPr>
          <w:rFonts w:ascii="Times New Roman" w:hAnsi="Times New Roman" w:cs="Times New Roman"/>
          <w:sz w:val="28"/>
          <w:szCs w:val="28"/>
        </w:rPr>
        <w:t>ргана</w:t>
      </w:r>
      <w:r w:rsidR="00A112A9">
        <w:rPr>
          <w:rFonts w:ascii="Times New Roman" w:hAnsi="Times New Roman" w:cs="Times New Roman"/>
          <w:sz w:val="28"/>
          <w:szCs w:val="28"/>
        </w:rPr>
        <w:t>ми местного самоуправления</w:t>
      </w:r>
      <w:r w:rsidR="00A112A9" w:rsidRPr="00273D6C">
        <w:rPr>
          <w:rFonts w:ascii="Times New Roman" w:hAnsi="Times New Roman" w:cs="Times New Roman"/>
          <w:sz w:val="28"/>
          <w:szCs w:val="28"/>
        </w:rPr>
        <w:t xml:space="preserve"> </w:t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w:anchor="sub_10005" w:history="1">
        <w:r w:rsidR="008279D7" w:rsidRPr="00A112A9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пунктом 5</w:t>
        </w:r>
      </w:hyperlink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Требований к определению нормативных затрат на обеспечение функций </w:t>
      </w:r>
      <w:r w:rsidR="00A112A9">
        <w:rPr>
          <w:rFonts w:ascii="Times New Roman" w:hAnsi="Times New Roman" w:cs="Times New Roman"/>
          <w:sz w:val="28"/>
          <w:szCs w:val="28"/>
        </w:rPr>
        <w:t>о</w:t>
      </w:r>
      <w:r w:rsidR="00A112A9" w:rsidRPr="00273D6C">
        <w:rPr>
          <w:rFonts w:ascii="Times New Roman" w:hAnsi="Times New Roman" w:cs="Times New Roman"/>
          <w:sz w:val="28"/>
          <w:szCs w:val="28"/>
        </w:rPr>
        <w:t>рган</w:t>
      </w:r>
      <w:r w:rsidR="00A112A9">
        <w:rPr>
          <w:rFonts w:ascii="Times New Roman" w:hAnsi="Times New Roman" w:cs="Times New Roman"/>
          <w:sz w:val="28"/>
          <w:szCs w:val="28"/>
        </w:rPr>
        <w:t>ов местного самоуправления</w:t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, в том числе подведомственных им казенных учреждений (далее </w:t>
      </w:r>
      <w:r w:rsidR="00A112A9">
        <w:rPr>
          <w:rFonts w:ascii="Times New Roman" w:hAnsi="Times New Roman" w:cs="Times New Roman"/>
          <w:sz w:val="28"/>
          <w:szCs w:val="28"/>
        </w:rPr>
        <w:t>–</w:t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нормативы</w:t>
      </w:r>
      <w:r w:rsidR="00A112A9">
        <w:rPr>
          <w:rFonts w:ascii="Times New Roman" w:hAnsi="Times New Roman" w:cs="Times New Roman"/>
          <w:sz w:val="28"/>
          <w:szCs w:val="28"/>
        </w:rPr>
        <w:t xml:space="preserve"> о</w:t>
      </w:r>
      <w:r w:rsidR="00A112A9" w:rsidRPr="00273D6C">
        <w:rPr>
          <w:rFonts w:ascii="Times New Roman" w:hAnsi="Times New Roman" w:cs="Times New Roman"/>
          <w:sz w:val="28"/>
          <w:szCs w:val="28"/>
        </w:rPr>
        <w:t>рган</w:t>
      </w:r>
      <w:r w:rsidR="00A112A9">
        <w:rPr>
          <w:rFonts w:ascii="Times New Roman" w:hAnsi="Times New Roman" w:cs="Times New Roman"/>
          <w:sz w:val="28"/>
          <w:szCs w:val="28"/>
        </w:rPr>
        <w:t>ов местного самоуправления</w:t>
      </w:r>
      <w:r w:rsidR="008279D7" w:rsidRPr="00273D6C">
        <w:rPr>
          <w:rFonts w:ascii="Times New Roman" w:hAnsi="Times New Roman" w:cs="Times New Roman"/>
          <w:sz w:val="28"/>
          <w:szCs w:val="28"/>
        </w:rPr>
        <w:t>);</w:t>
      </w:r>
      <w:proofErr w:type="gramEnd"/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42900" cy="228600"/>
            <wp:effectExtent l="1905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услуги подвижной связи в расчете на 1 номер сотовой абонентской станции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i-й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должности в соответствии с установленными нормативами </w:t>
      </w:r>
      <w:r w:rsidR="00A112A9">
        <w:rPr>
          <w:rFonts w:ascii="Times New Roman" w:hAnsi="Times New Roman" w:cs="Times New Roman"/>
          <w:sz w:val="28"/>
          <w:szCs w:val="28"/>
        </w:rPr>
        <w:t>о</w:t>
      </w:r>
      <w:r w:rsidR="00A112A9" w:rsidRPr="00273D6C">
        <w:rPr>
          <w:rFonts w:ascii="Times New Roman" w:hAnsi="Times New Roman" w:cs="Times New Roman"/>
          <w:sz w:val="28"/>
          <w:szCs w:val="28"/>
        </w:rPr>
        <w:t>рган</w:t>
      </w:r>
      <w:r w:rsidR="00A112A9">
        <w:rPr>
          <w:rFonts w:ascii="Times New Roman" w:hAnsi="Times New Roman" w:cs="Times New Roman"/>
          <w:sz w:val="28"/>
          <w:szCs w:val="28"/>
        </w:rPr>
        <w:t>ов местного самоуправления</w:t>
      </w:r>
      <w:r w:rsidR="008279D7" w:rsidRPr="00273D6C">
        <w:rPr>
          <w:rFonts w:ascii="Times New Roman" w:hAnsi="Times New Roman" w:cs="Times New Roman"/>
          <w:sz w:val="28"/>
          <w:szCs w:val="28"/>
        </w:rPr>
        <w:t>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71475" cy="228600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месяцев (кварталов) предоставления услуги подвижной связи по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i-й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должности.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5" w:name="sub_10004"/>
      <w:r w:rsidRPr="00273D6C">
        <w:rPr>
          <w:rFonts w:ascii="Times New Roman" w:hAnsi="Times New Roman" w:cs="Times New Roman"/>
          <w:sz w:val="28"/>
          <w:szCs w:val="28"/>
        </w:rPr>
        <w:t xml:space="preserve">4. Затраты на передачу данных с использованием информационно-телекоммуникационной сети Интернет (далее - сеть Интернет) и услуги </w:t>
      </w:r>
      <w:proofErr w:type="spellStart"/>
      <w:r w:rsidRPr="00273D6C">
        <w:rPr>
          <w:rFonts w:ascii="Times New Roman" w:hAnsi="Times New Roman" w:cs="Times New Roman"/>
          <w:sz w:val="28"/>
          <w:szCs w:val="28"/>
        </w:rPr>
        <w:t>интернет-провайдеров</w:t>
      </w:r>
      <w:proofErr w:type="spellEnd"/>
      <w:r w:rsidRPr="00273D6C">
        <w:rPr>
          <w:rFonts w:ascii="Times New Roman" w:hAnsi="Times New Roman" w:cs="Times New Roman"/>
          <w:sz w:val="28"/>
          <w:szCs w:val="28"/>
        </w:rPr>
        <w:t xml:space="preserve"> для планшетных компьютеров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8125" cy="228600"/>
            <wp:effectExtent l="1905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15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638300" cy="581025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76225" cy="228600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SIM-карт по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i-й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должности в соответствии с нормативами </w:t>
      </w:r>
      <w:r w:rsidR="00A112A9">
        <w:rPr>
          <w:rFonts w:ascii="Times New Roman" w:hAnsi="Times New Roman" w:cs="Times New Roman"/>
          <w:sz w:val="28"/>
          <w:szCs w:val="28"/>
        </w:rPr>
        <w:t>о</w:t>
      </w:r>
      <w:r w:rsidR="00A112A9" w:rsidRPr="00273D6C">
        <w:rPr>
          <w:rFonts w:ascii="Times New Roman" w:hAnsi="Times New Roman" w:cs="Times New Roman"/>
          <w:sz w:val="28"/>
          <w:szCs w:val="28"/>
        </w:rPr>
        <w:t>рган</w:t>
      </w:r>
      <w:r w:rsidR="00A112A9">
        <w:rPr>
          <w:rFonts w:ascii="Times New Roman" w:hAnsi="Times New Roman" w:cs="Times New Roman"/>
          <w:sz w:val="28"/>
          <w:szCs w:val="28"/>
        </w:rPr>
        <w:t>ов местного самоуправления</w:t>
      </w:r>
      <w:r w:rsidR="008279D7" w:rsidRPr="00273D6C">
        <w:rPr>
          <w:rFonts w:ascii="Times New Roman" w:hAnsi="Times New Roman" w:cs="Times New Roman"/>
          <w:sz w:val="28"/>
          <w:szCs w:val="28"/>
        </w:rPr>
        <w:t>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66700" cy="228600"/>
            <wp:effectExtent l="1905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ежемесячная цена в расчете на 1 SIM-карту по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i-й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должности;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295275" cy="228600"/>
            <wp:effectExtent l="1905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месяцев предоставления услуги передачи данных по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i-й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должности.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6" w:name="sub_10005"/>
      <w:r w:rsidRPr="00273D6C">
        <w:rPr>
          <w:rFonts w:ascii="Times New Roman" w:hAnsi="Times New Roman" w:cs="Times New Roman"/>
          <w:sz w:val="28"/>
          <w:szCs w:val="28"/>
        </w:rPr>
        <w:t xml:space="preserve">5. Затраты на сеть Интернет и услуги </w:t>
      </w:r>
      <w:proofErr w:type="spellStart"/>
      <w:r w:rsidRPr="00273D6C">
        <w:rPr>
          <w:rFonts w:ascii="Times New Roman" w:hAnsi="Times New Roman" w:cs="Times New Roman"/>
          <w:sz w:val="28"/>
          <w:szCs w:val="28"/>
        </w:rPr>
        <w:t>интернет-провайдеров</w:t>
      </w:r>
      <w:proofErr w:type="spellEnd"/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80975" cy="228600"/>
            <wp:effectExtent l="1905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16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09700" cy="581025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19075" cy="228600"/>
            <wp:effectExtent l="1905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каналов передачи данных сети Интернет с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i-й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пропускной способностью;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09550" cy="228600"/>
            <wp:effectExtent l="1905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месячная цена аренды канала передачи данных сети Интернет с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i-й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пропускной способностью;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8125" cy="228600"/>
            <wp:effectExtent l="1905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</w:t>
      </w:r>
      <w:proofErr w:type="gramStart"/>
      <w:r w:rsidR="008279D7" w:rsidRPr="00273D6C">
        <w:rPr>
          <w:rFonts w:ascii="Times New Roman" w:hAnsi="Times New Roman" w:cs="Times New Roman"/>
          <w:sz w:val="28"/>
          <w:szCs w:val="28"/>
        </w:rPr>
        <w:t>месяцев аренды канала передачи данных сети</w:t>
      </w:r>
      <w:proofErr w:type="gram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Интернет с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i-й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пропускной способностью.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7" w:name="sub_10006"/>
      <w:r w:rsidRPr="00273D6C">
        <w:rPr>
          <w:rFonts w:ascii="Times New Roman" w:hAnsi="Times New Roman" w:cs="Times New Roman"/>
          <w:sz w:val="28"/>
          <w:szCs w:val="28"/>
        </w:rPr>
        <w:t>6. Затраты на электросвязь, относящуюся к связи специального назначения, используемой на региональном уровне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5750" cy="228600"/>
            <wp:effectExtent l="1905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),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17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743075" cy="581025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95275" cy="228600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телефонных номеров электросвязи, относящейся к связи специального назначения, используемой на региональном уровне;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5750" cy="228600"/>
            <wp:effectExtent l="1905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услуги электросвязи, относящейся к связи специального назначения, используемой на региональном уровне, в расчете на 1 телефонный номер, включая ежемесячную плату за организацию соответствующего </w:t>
      </w:r>
      <w:proofErr w:type="gramStart"/>
      <w:r w:rsidR="008279D7" w:rsidRPr="00273D6C">
        <w:rPr>
          <w:rFonts w:ascii="Times New Roman" w:hAnsi="Times New Roman" w:cs="Times New Roman"/>
          <w:sz w:val="28"/>
          <w:szCs w:val="28"/>
        </w:rPr>
        <w:t>количества линий связи сети связи специального назначения</w:t>
      </w:r>
      <w:proofErr w:type="gramEnd"/>
      <w:r w:rsidR="008279D7" w:rsidRPr="00273D6C">
        <w:rPr>
          <w:rFonts w:ascii="Times New Roman" w:hAnsi="Times New Roman" w:cs="Times New Roman"/>
          <w:sz w:val="28"/>
          <w:szCs w:val="28"/>
        </w:rPr>
        <w:t>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14325" cy="228600"/>
            <wp:effectExtent l="1905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месяцев предоставления услуги.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8" w:name="sub_10007"/>
      <w:r w:rsidRPr="00273D6C">
        <w:rPr>
          <w:rFonts w:ascii="Times New Roman" w:hAnsi="Times New Roman" w:cs="Times New Roman"/>
          <w:sz w:val="28"/>
          <w:szCs w:val="28"/>
        </w:rPr>
        <w:t>7. Затраты на оплату услуг по предоставлению цифровых потоков для коммутируемых телефонных соединений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8125" cy="228600"/>
            <wp:effectExtent l="1905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18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638300" cy="581025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276225" cy="228600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организованных цифровых потоков с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i-й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абонентской платой;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66700" cy="228600"/>
            <wp:effectExtent l="1905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ежемесячная i-я абонентская плата за цифровой поток;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95275" cy="228600"/>
            <wp:effectExtent l="1905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месяцев предоставления услуги с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i-й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абонентской платой.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9" w:name="sub_10008"/>
      <w:r w:rsidRPr="00273D6C">
        <w:rPr>
          <w:rFonts w:ascii="Times New Roman" w:hAnsi="Times New Roman" w:cs="Times New Roman"/>
          <w:sz w:val="28"/>
          <w:szCs w:val="28"/>
        </w:rPr>
        <w:t>8. Затраты на оплату иных услуг связи в сфере информационно-коммуникационных технологий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8125" cy="228600"/>
            <wp:effectExtent l="1905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19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914400" cy="581025"/>
            <wp:effectExtent l="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66700" cy="228600"/>
            <wp:effectExtent l="1905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по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i-й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иной услуге связи, определяемая по фактическим данным отчетного финансового года.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20" w:name="sub_102"/>
      <w:r w:rsidRPr="00273D6C">
        <w:rPr>
          <w:rFonts w:ascii="Times New Roman" w:hAnsi="Times New Roman" w:cs="Times New Roman"/>
          <w:sz w:val="28"/>
          <w:szCs w:val="28"/>
        </w:rPr>
        <w:t>Затраты на содержание имущества</w:t>
      </w:r>
    </w:p>
    <w:bookmarkEnd w:id="20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21" w:name="sub_10009"/>
      <w:r w:rsidRPr="00273D6C">
        <w:rPr>
          <w:rFonts w:ascii="Times New Roman" w:hAnsi="Times New Roman" w:cs="Times New Roman"/>
          <w:sz w:val="28"/>
          <w:szCs w:val="28"/>
        </w:rPr>
        <w:t xml:space="preserve">9. При определении затрат на техническое обслуживание и </w:t>
      </w:r>
      <w:proofErr w:type="spellStart"/>
      <w:r w:rsidRPr="00273D6C">
        <w:rPr>
          <w:rFonts w:ascii="Times New Roman" w:hAnsi="Times New Roman" w:cs="Times New Roman"/>
          <w:sz w:val="28"/>
          <w:szCs w:val="28"/>
        </w:rPr>
        <w:t>регламентно-профилактический</w:t>
      </w:r>
      <w:proofErr w:type="spellEnd"/>
      <w:r w:rsidRPr="00273D6C">
        <w:rPr>
          <w:rFonts w:ascii="Times New Roman" w:hAnsi="Times New Roman" w:cs="Times New Roman"/>
          <w:sz w:val="28"/>
          <w:szCs w:val="28"/>
        </w:rPr>
        <w:t xml:space="preserve"> ремонт, указанный в </w:t>
      </w:r>
      <w:hyperlink w:anchor="sub_10010" w:history="1">
        <w:r w:rsidRPr="00F35037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пунктах 10-15</w:t>
        </w:r>
      </w:hyperlink>
      <w:r w:rsidRPr="00273D6C">
        <w:rPr>
          <w:rFonts w:ascii="Times New Roman" w:hAnsi="Times New Roman" w:cs="Times New Roman"/>
          <w:sz w:val="28"/>
          <w:szCs w:val="28"/>
        </w:rPr>
        <w:t xml:space="preserve"> настоящих Правил, применяется перечень работ по техническому обслуживанию и </w:t>
      </w:r>
      <w:proofErr w:type="spellStart"/>
      <w:r w:rsidRPr="00273D6C">
        <w:rPr>
          <w:rFonts w:ascii="Times New Roman" w:hAnsi="Times New Roman" w:cs="Times New Roman"/>
          <w:sz w:val="28"/>
          <w:szCs w:val="28"/>
        </w:rPr>
        <w:t>регламентно-профилактическому</w:t>
      </w:r>
      <w:proofErr w:type="spellEnd"/>
      <w:r w:rsidRPr="00273D6C">
        <w:rPr>
          <w:rFonts w:ascii="Times New Roman" w:hAnsi="Times New Roman" w:cs="Times New Roman"/>
          <w:sz w:val="28"/>
          <w:szCs w:val="28"/>
        </w:rPr>
        <w:t xml:space="preserve"> ремонту и нормативным трудозатратам на их выполнение, установленный в эксплуатационной документации или утвержденном регламенте выполнения таких работ.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22" w:name="sub_10010"/>
      <w:bookmarkEnd w:id="21"/>
      <w:r w:rsidRPr="00273D6C">
        <w:rPr>
          <w:rFonts w:ascii="Times New Roman" w:hAnsi="Times New Roman" w:cs="Times New Roman"/>
          <w:sz w:val="28"/>
          <w:szCs w:val="28"/>
        </w:rPr>
        <w:t xml:space="preserve">10. Затраты на техническое обслуживание и </w:t>
      </w:r>
      <w:proofErr w:type="spellStart"/>
      <w:r w:rsidRPr="00273D6C">
        <w:rPr>
          <w:rFonts w:ascii="Times New Roman" w:hAnsi="Times New Roman" w:cs="Times New Roman"/>
          <w:sz w:val="28"/>
          <w:szCs w:val="28"/>
        </w:rPr>
        <w:t>регламентно-профилактический</w:t>
      </w:r>
      <w:proofErr w:type="spellEnd"/>
      <w:r w:rsidRPr="00273D6C">
        <w:rPr>
          <w:rFonts w:ascii="Times New Roman" w:hAnsi="Times New Roman" w:cs="Times New Roman"/>
          <w:sz w:val="28"/>
          <w:szCs w:val="28"/>
        </w:rPr>
        <w:t xml:space="preserve"> ремонт вычислительной техники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76225" cy="228600"/>
            <wp:effectExtent l="1905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22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57325" cy="581025"/>
            <wp:effectExtent l="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2425" cy="228600"/>
            <wp:effectExtent l="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фактическое количество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i-х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рабочих станций, но не </w:t>
      </w:r>
      <w:proofErr w:type="gramStart"/>
      <w:r w:rsidR="008279D7" w:rsidRPr="00273D6C">
        <w:rPr>
          <w:rFonts w:ascii="Times New Roman" w:hAnsi="Times New Roman" w:cs="Times New Roman"/>
          <w:sz w:val="28"/>
          <w:szCs w:val="28"/>
        </w:rPr>
        <w:t>более предельного</w:t>
      </w:r>
      <w:proofErr w:type="gram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количества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i-x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рабочих станций;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42900" cy="228600"/>
            <wp:effectExtent l="1905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регламентно-профилактического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ремонта в расчете на 1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i-ю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рабочую станцию в год.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 xml:space="preserve">Предельное количество </w:t>
      </w:r>
      <w:proofErr w:type="spellStart"/>
      <w:r w:rsidRPr="00273D6C">
        <w:rPr>
          <w:rFonts w:ascii="Times New Roman" w:hAnsi="Times New Roman" w:cs="Times New Roman"/>
          <w:sz w:val="28"/>
          <w:szCs w:val="28"/>
        </w:rPr>
        <w:t>i-x</w:t>
      </w:r>
      <w:proofErr w:type="spellEnd"/>
      <w:r w:rsidRPr="00273D6C">
        <w:rPr>
          <w:rFonts w:ascii="Times New Roman" w:hAnsi="Times New Roman" w:cs="Times New Roman"/>
          <w:sz w:val="28"/>
          <w:szCs w:val="28"/>
        </w:rPr>
        <w:t xml:space="preserve"> рабочих станций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76275" cy="228600"/>
            <wp:effectExtent l="0" t="0" r="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определяется с округлением до целого по формуле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323975" cy="228600"/>
            <wp:effectExtent l="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57175" cy="228600"/>
            <wp:effectExtent l="1905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расчетная численность основных работников.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Показатель расчетной численности основных работников определяется по формуле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676400" cy="247650"/>
            <wp:effectExtent l="19050" t="0" r="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90500" cy="228600"/>
            <wp:effectExtent l="19050" t="0" r="0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фактическая численность служащих;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00025" cy="228600"/>
            <wp:effectExtent l="19050" t="0" r="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фактическая численность работников, замещающих должности, не являющиеся должностями службы;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2425" cy="228600"/>
            <wp:effectExtent l="19050" t="0" r="0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фактическая численность работников, денежное содержание которых осуществляется в рамках системы оплаты труда, определенной в соответствии со </w:t>
      </w:r>
      <w:hyperlink r:id="rId57" w:history="1">
        <w:r w:rsidR="008279D7" w:rsidRPr="00F35037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статьей 11</w:t>
        </w:r>
      </w:hyperlink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Закона Самарской области от 14.12.2004 N 158-ГД "Об оплате труда работников государственных учреждений Самарской области";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8125" cy="200025"/>
            <wp:effectExtent l="19050" t="0" r="0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коэффициент, который может быть использован на случай замещения вакантных должностей.</w:t>
      </w:r>
    </w:p>
    <w:p w:rsidR="00096738" w:rsidRPr="006044D8" w:rsidRDefault="008279D7">
      <w:pPr>
        <w:rPr>
          <w:rFonts w:ascii="Times New Roman" w:hAnsi="Times New Roman" w:cs="Times New Roman"/>
          <w:sz w:val="28"/>
          <w:szCs w:val="28"/>
        </w:rPr>
      </w:pPr>
      <w:r w:rsidRPr="006044D8">
        <w:rPr>
          <w:rFonts w:ascii="Times New Roman" w:hAnsi="Times New Roman" w:cs="Times New Roman"/>
          <w:sz w:val="28"/>
          <w:szCs w:val="28"/>
        </w:rPr>
        <w:t>Показатель расчетной численности основных работников</w:t>
      </w:r>
      <w:proofErr w:type="gramStart"/>
      <w:r w:rsidRPr="006044D8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6044D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57175" cy="228600"/>
            <wp:effectExtent l="1905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044D8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6044D8">
        <w:rPr>
          <w:rFonts w:ascii="Times New Roman" w:hAnsi="Times New Roman" w:cs="Times New Roman"/>
          <w:sz w:val="28"/>
          <w:szCs w:val="28"/>
        </w:rPr>
        <w:t xml:space="preserve">для </w:t>
      </w:r>
      <w:r w:rsidR="00F35037" w:rsidRPr="006044D8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6044D8">
        <w:rPr>
          <w:rFonts w:ascii="Times New Roman" w:hAnsi="Times New Roman" w:cs="Times New Roman"/>
          <w:sz w:val="28"/>
          <w:szCs w:val="28"/>
        </w:rPr>
        <w:t>, в том числе подведомственных им казенных учреждений, относящихся к сфере национальной безопасности, правоохранительной деятельности и обороны, определяется по формуле</w:t>
      </w:r>
    </w:p>
    <w:p w:rsidR="00096738" w:rsidRPr="006044D8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6044D8" w:rsidRDefault="00DE6510">
      <w:pPr>
        <w:rPr>
          <w:rFonts w:ascii="Times New Roman" w:hAnsi="Times New Roman" w:cs="Times New Roman"/>
          <w:sz w:val="28"/>
          <w:szCs w:val="28"/>
        </w:rPr>
      </w:pPr>
      <w:r w:rsidRPr="006044D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619375" cy="247650"/>
            <wp:effectExtent l="19050" t="0" r="0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6044D8">
        <w:rPr>
          <w:rFonts w:ascii="Times New Roman" w:hAnsi="Times New Roman" w:cs="Times New Roman"/>
          <w:sz w:val="28"/>
          <w:szCs w:val="28"/>
        </w:rPr>
        <w:t>,</w:t>
      </w:r>
    </w:p>
    <w:p w:rsidR="00096738" w:rsidRPr="006044D8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6044D8" w:rsidRDefault="008279D7">
      <w:pPr>
        <w:rPr>
          <w:rFonts w:ascii="Times New Roman" w:hAnsi="Times New Roman" w:cs="Times New Roman"/>
          <w:sz w:val="28"/>
          <w:szCs w:val="28"/>
        </w:rPr>
      </w:pPr>
      <w:r w:rsidRPr="006044D8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6044D8" w:rsidRDefault="00DE6510">
      <w:pPr>
        <w:rPr>
          <w:rFonts w:ascii="Times New Roman" w:hAnsi="Times New Roman" w:cs="Times New Roman"/>
          <w:sz w:val="28"/>
          <w:szCs w:val="28"/>
        </w:rPr>
      </w:pPr>
      <w:r w:rsidRPr="006044D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2425" cy="228600"/>
            <wp:effectExtent l="19050" t="0" r="0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6044D8">
        <w:rPr>
          <w:rFonts w:ascii="Times New Roman" w:hAnsi="Times New Roman" w:cs="Times New Roman"/>
          <w:sz w:val="28"/>
          <w:szCs w:val="28"/>
        </w:rPr>
        <w:t xml:space="preserve"> - фактическая численность работников, являющихся военнослужащими;</w:t>
      </w:r>
    </w:p>
    <w:p w:rsidR="00096738" w:rsidRPr="006044D8" w:rsidRDefault="00DE6510">
      <w:pPr>
        <w:rPr>
          <w:rFonts w:ascii="Times New Roman" w:hAnsi="Times New Roman" w:cs="Times New Roman"/>
          <w:sz w:val="28"/>
          <w:szCs w:val="28"/>
        </w:rPr>
      </w:pPr>
      <w:r w:rsidRPr="006044D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38150" cy="228600"/>
            <wp:effectExtent l="19050" t="0" r="0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6044D8">
        <w:rPr>
          <w:rFonts w:ascii="Times New Roman" w:hAnsi="Times New Roman" w:cs="Times New Roman"/>
          <w:sz w:val="28"/>
          <w:szCs w:val="28"/>
        </w:rPr>
        <w:t xml:space="preserve"> - фактическая численность сотрудников, имеющих специальные звания.</w:t>
      </w:r>
    </w:p>
    <w:p w:rsidR="00096738" w:rsidRPr="006044D8" w:rsidRDefault="008279D7">
      <w:pPr>
        <w:rPr>
          <w:rFonts w:ascii="Times New Roman" w:hAnsi="Times New Roman" w:cs="Times New Roman"/>
          <w:sz w:val="28"/>
          <w:szCs w:val="28"/>
        </w:rPr>
      </w:pPr>
      <w:r w:rsidRPr="006044D8">
        <w:rPr>
          <w:rFonts w:ascii="Times New Roman" w:hAnsi="Times New Roman" w:cs="Times New Roman"/>
          <w:sz w:val="28"/>
          <w:szCs w:val="28"/>
        </w:rPr>
        <w:t>Показатель расчетной численности основных работников</w:t>
      </w:r>
      <w:proofErr w:type="gramStart"/>
      <w:r w:rsidRPr="006044D8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6044D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57175" cy="228600"/>
            <wp:effectExtent l="19050" t="0" r="0" b="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044D8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6044D8">
        <w:rPr>
          <w:rFonts w:ascii="Times New Roman" w:hAnsi="Times New Roman" w:cs="Times New Roman"/>
          <w:sz w:val="28"/>
          <w:szCs w:val="28"/>
        </w:rPr>
        <w:t>для государственных внебюджетных фондов определяется по формуле</w:t>
      </w:r>
    </w:p>
    <w:p w:rsidR="00096738" w:rsidRPr="006044D8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6044D8" w:rsidRDefault="00DE6510">
      <w:pPr>
        <w:rPr>
          <w:rFonts w:ascii="Times New Roman" w:hAnsi="Times New Roman" w:cs="Times New Roman"/>
          <w:sz w:val="28"/>
          <w:szCs w:val="28"/>
        </w:rPr>
      </w:pPr>
      <w:r w:rsidRPr="006044D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857250" cy="228600"/>
            <wp:effectExtent l="19050" t="0" r="0" b="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6044D8">
        <w:rPr>
          <w:rFonts w:ascii="Times New Roman" w:hAnsi="Times New Roman" w:cs="Times New Roman"/>
          <w:sz w:val="28"/>
          <w:szCs w:val="28"/>
        </w:rPr>
        <w:t>,</w:t>
      </w:r>
    </w:p>
    <w:p w:rsidR="00096738" w:rsidRPr="006044D8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6044D8" w:rsidRDefault="008279D7">
      <w:pPr>
        <w:rPr>
          <w:rFonts w:ascii="Times New Roman" w:hAnsi="Times New Roman" w:cs="Times New Roman"/>
          <w:sz w:val="28"/>
          <w:szCs w:val="28"/>
        </w:rPr>
      </w:pPr>
      <w:r w:rsidRPr="006044D8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6044D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09550" cy="228600"/>
            <wp:effectExtent l="19050" t="0" r="0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6044D8">
        <w:rPr>
          <w:rFonts w:ascii="Times New Roman" w:hAnsi="Times New Roman" w:cs="Times New Roman"/>
          <w:sz w:val="28"/>
          <w:szCs w:val="28"/>
        </w:rPr>
        <w:t xml:space="preserve"> - фактическая численность работников государственного внебюджетного фонда.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 xml:space="preserve">В случае если полученное значение расчетной численности превышает </w:t>
      </w:r>
      <w:r w:rsidRPr="00273D6C">
        <w:rPr>
          <w:rFonts w:ascii="Times New Roman" w:hAnsi="Times New Roman" w:cs="Times New Roman"/>
          <w:sz w:val="28"/>
          <w:szCs w:val="28"/>
        </w:rPr>
        <w:lastRenderedPageBreak/>
        <w:t>значение предельной численности, при определении нормативных затрат используется значение предельной численности.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23" w:name="sub_10011"/>
      <w:r w:rsidRPr="00273D6C">
        <w:rPr>
          <w:rFonts w:ascii="Times New Roman" w:hAnsi="Times New Roman" w:cs="Times New Roman"/>
          <w:sz w:val="28"/>
          <w:szCs w:val="28"/>
        </w:rPr>
        <w:t xml:space="preserve">11. Затраты на техническое обслуживание и </w:t>
      </w:r>
      <w:proofErr w:type="spellStart"/>
      <w:r w:rsidRPr="00273D6C">
        <w:rPr>
          <w:rFonts w:ascii="Times New Roman" w:hAnsi="Times New Roman" w:cs="Times New Roman"/>
          <w:sz w:val="28"/>
          <w:szCs w:val="28"/>
        </w:rPr>
        <w:t>регламентно-профилактический</w:t>
      </w:r>
      <w:proofErr w:type="spellEnd"/>
      <w:r w:rsidRPr="00273D6C">
        <w:rPr>
          <w:rFonts w:ascii="Times New Roman" w:hAnsi="Times New Roman" w:cs="Times New Roman"/>
          <w:sz w:val="28"/>
          <w:szCs w:val="28"/>
        </w:rPr>
        <w:t xml:space="preserve"> ремонт оборудования по обеспечению безопасности информации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5750" cy="228600"/>
            <wp:effectExtent l="19050" t="0" r="0" b="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23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09700" cy="581025"/>
            <wp:effectExtent l="0" t="0" r="0" b="0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23850" cy="228600"/>
            <wp:effectExtent l="19050" t="0" r="0" b="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единиц i-го оборудования по обеспечению безопасности информации;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14325" cy="228600"/>
            <wp:effectExtent l="19050" t="0" r="0" b="0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регламентно-профилактического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ремонта 1 единицы i-го оборудования в год.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24" w:name="sub_10012"/>
      <w:r w:rsidRPr="00273D6C">
        <w:rPr>
          <w:rFonts w:ascii="Times New Roman" w:hAnsi="Times New Roman" w:cs="Times New Roman"/>
          <w:sz w:val="28"/>
          <w:szCs w:val="28"/>
        </w:rPr>
        <w:t xml:space="preserve">12. Затраты на техническое обслуживание и </w:t>
      </w:r>
      <w:proofErr w:type="spellStart"/>
      <w:r w:rsidRPr="00273D6C">
        <w:rPr>
          <w:rFonts w:ascii="Times New Roman" w:hAnsi="Times New Roman" w:cs="Times New Roman"/>
          <w:sz w:val="28"/>
          <w:szCs w:val="28"/>
        </w:rPr>
        <w:t>регламентно-профилактический</w:t>
      </w:r>
      <w:proofErr w:type="spellEnd"/>
      <w:r w:rsidRPr="00273D6C">
        <w:rPr>
          <w:rFonts w:ascii="Times New Roman" w:hAnsi="Times New Roman" w:cs="Times New Roman"/>
          <w:sz w:val="28"/>
          <w:szCs w:val="28"/>
        </w:rPr>
        <w:t xml:space="preserve"> ремонт системы телефонной связи (автоматизированных телефонных станций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>)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66700" cy="228600"/>
            <wp:effectExtent l="19050" t="0" r="0" b="0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24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28750" cy="581025"/>
            <wp:effectExtent l="0" t="0" r="0" b="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42900" cy="228600"/>
            <wp:effectExtent l="19050" t="0" r="0" b="0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автоматизированных телефонных станций i-го вида;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33375" cy="228600"/>
            <wp:effectExtent l="19050" t="0" r="9525" b="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регламентно-профилактического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ремонта 1 автоматизированной телефонной станции i-го вида в год.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25" w:name="sub_10013"/>
      <w:r w:rsidRPr="00273D6C">
        <w:rPr>
          <w:rFonts w:ascii="Times New Roman" w:hAnsi="Times New Roman" w:cs="Times New Roman"/>
          <w:sz w:val="28"/>
          <w:szCs w:val="28"/>
        </w:rPr>
        <w:t xml:space="preserve">13. Затраты на техническое обслуживание и </w:t>
      </w:r>
      <w:proofErr w:type="spellStart"/>
      <w:r w:rsidRPr="00273D6C">
        <w:rPr>
          <w:rFonts w:ascii="Times New Roman" w:hAnsi="Times New Roman" w:cs="Times New Roman"/>
          <w:sz w:val="28"/>
          <w:szCs w:val="28"/>
        </w:rPr>
        <w:t>регламентно-профилактический</w:t>
      </w:r>
      <w:proofErr w:type="spellEnd"/>
      <w:r w:rsidRPr="00273D6C">
        <w:rPr>
          <w:rFonts w:ascii="Times New Roman" w:hAnsi="Times New Roman" w:cs="Times New Roman"/>
          <w:sz w:val="28"/>
          <w:szCs w:val="28"/>
        </w:rPr>
        <w:t xml:space="preserve"> ремонт локальных вычислительных сетей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66700" cy="228600"/>
            <wp:effectExtent l="19050" t="0" r="0" b="0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25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352550" cy="581025"/>
            <wp:effectExtent l="0" t="0" r="0" b="0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04800" cy="228600"/>
            <wp:effectExtent l="19050" t="0" r="0" b="0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устройств локальных вычислительных сетей 1-го вида;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95275" cy="228600"/>
            <wp:effectExtent l="19050" t="0" r="0" b="0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7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регламентно-профилактического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ремонта 1 устройства локальных вычислительных сетей i-го вида в год.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26" w:name="sub_10014"/>
      <w:r w:rsidRPr="00273D6C">
        <w:rPr>
          <w:rFonts w:ascii="Times New Roman" w:hAnsi="Times New Roman" w:cs="Times New Roman"/>
          <w:sz w:val="28"/>
          <w:szCs w:val="28"/>
        </w:rPr>
        <w:t xml:space="preserve">14. Затраты на техническое обслуживание и </w:t>
      </w:r>
      <w:proofErr w:type="spellStart"/>
      <w:r w:rsidRPr="00273D6C">
        <w:rPr>
          <w:rFonts w:ascii="Times New Roman" w:hAnsi="Times New Roman" w:cs="Times New Roman"/>
          <w:sz w:val="28"/>
          <w:szCs w:val="28"/>
        </w:rPr>
        <w:t>регламентно-профилактический</w:t>
      </w:r>
      <w:proofErr w:type="spellEnd"/>
      <w:r w:rsidRPr="00273D6C">
        <w:rPr>
          <w:rFonts w:ascii="Times New Roman" w:hAnsi="Times New Roman" w:cs="Times New Roman"/>
          <w:sz w:val="28"/>
          <w:szCs w:val="28"/>
        </w:rPr>
        <w:t xml:space="preserve"> ремонт систем бесперебойного питания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5750" cy="228600"/>
            <wp:effectExtent l="19050" t="0" r="0" b="0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26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09700" cy="581025"/>
            <wp:effectExtent l="0" t="0" r="0" b="0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23850" cy="228600"/>
            <wp:effectExtent l="19050" t="0" r="0" b="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модулей бесперебойного питания i-го вида;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14325" cy="228600"/>
            <wp:effectExtent l="19050" t="0" r="0" b="0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регламентно-профилактического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ремонта 1 модуля бесперебойного питания i-го вида в год.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27" w:name="sub_10015"/>
      <w:r w:rsidRPr="00273D6C">
        <w:rPr>
          <w:rFonts w:ascii="Times New Roman" w:hAnsi="Times New Roman" w:cs="Times New Roman"/>
          <w:sz w:val="28"/>
          <w:szCs w:val="28"/>
        </w:rPr>
        <w:t xml:space="preserve">15. Затраты на техническое обслуживание и </w:t>
      </w:r>
      <w:proofErr w:type="spellStart"/>
      <w:r w:rsidRPr="00273D6C">
        <w:rPr>
          <w:rFonts w:ascii="Times New Roman" w:hAnsi="Times New Roman" w:cs="Times New Roman"/>
          <w:sz w:val="28"/>
          <w:szCs w:val="28"/>
        </w:rPr>
        <w:t>регламентно-профилактический</w:t>
      </w:r>
      <w:proofErr w:type="spellEnd"/>
      <w:r w:rsidRPr="00273D6C">
        <w:rPr>
          <w:rFonts w:ascii="Times New Roman" w:hAnsi="Times New Roman" w:cs="Times New Roman"/>
          <w:sz w:val="28"/>
          <w:szCs w:val="28"/>
        </w:rPr>
        <w:t xml:space="preserve"> ремонт принтеров, многофункциональных устройств и копировальных аппаратов (оргтехники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>)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04800" cy="228600"/>
            <wp:effectExtent l="19050" t="0" r="0" b="0"/>
            <wp:docPr id="75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27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85900" cy="581025"/>
            <wp:effectExtent l="0" t="0" r="0" b="0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2425" cy="228600"/>
            <wp:effectExtent l="0" t="0" r="0" b="0"/>
            <wp:docPr id="77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8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i-x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принтеров, многофункциональных устройств и копировальных аппаратов (оргтехники) в соответствии с нормативами </w:t>
      </w:r>
      <w:r w:rsidR="003D251C">
        <w:rPr>
          <w:rFonts w:ascii="Times New Roman" w:hAnsi="Times New Roman" w:cs="Times New Roman"/>
          <w:sz w:val="28"/>
          <w:szCs w:val="28"/>
        </w:rPr>
        <w:t>о</w:t>
      </w:r>
      <w:r w:rsidR="003D251C" w:rsidRPr="00273D6C">
        <w:rPr>
          <w:rFonts w:ascii="Times New Roman" w:hAnsi="Times New Roman" w:cs="Times New Roman"/>
          <w:sz w:val="28"/>
          <w:szCs w:val="28"/>
        </w:rPr>
        <w:t>рган</w:t>
      </w:r>
      <w:r w:rsidR="003D251C">
        <w:rPr>
          <w:rFonts w:ascii="Times New Roman" w:hAnsi="Times New Roman" w:cs="Times New Roman"/>
          <w:sz w:val="28"/>
          <w:szCs w:val="28"/>
        </w:rPr>
        <w:t>ов местного самоуправления</w:t>
      </w:r>
      <w:r w:rsidR="008279D7" w:rsidRPr="00273D6C">
        <w:rPr>
          <w:rFonts w:ascii="Times New Roman" w:hAnsi="Times New Roman" w:cs="Times New Roman"/>
          <w:sz w:val="28"/>
          <w:szCs w:val="28"/>
        </w:rPr>
        <w:t>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42900" cy="228600"/>
            <wp:effectExtent l="19050" t="0" r="0" b="0"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8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регламентно-профилактического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ремонта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i-x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принтеров, многофункциональных устройств и копировальных аппаратов (оргтехники) в год.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Затраты на приобретение прочих работ и услуг, не относящиеся к затратам на услуги связи, аренду и содержание имущества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28" w:name="sub_10016"/>
      <w:r w:rsidRPr="00273D6C">
        <w:rPr>
          <w:rFonts w:ascii="Times New Roman" w:hAnsi="Times New Roman" w:cs="Times New Roman"/>
          <w:sz w:val="28"/>
          <w:szCs w:val="28"/>
        </w:rPr>
        <w:t>16.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5750" cy="228600"/>
            <wp:effectExtent l="19050" t="0" r="0" b="0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8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28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047750" cy="228600"/>
            <wp:effectExtent l="19050" t="0" r="0" b="0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23850" cy="228600"/>
            <wp:effectExtent l="19050" t="0" r="0" b="0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оплату услуг по сопровождению справочно-правовых систем;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5750" cy="228600"/>
            <wp:effectExtent l="19050" t="0" r="0" b="0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8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оплату услуг по сопровождению и приобретению иного программного обеспечения.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 xml:space="preserve"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</w:t>
      </w:r>
      <w:r w:rsidRPr="00273D6C">
        <w:rPr>
          <w:rFonts w:ascii="Times New Roman" w:hAnsi="Times New Roman" w:cs="Times New Roman"/>
          <w:sz w:val="28"/>
          <w:szCs w:val="28"/>
        </w:rPr>
        <w:lastRenderedPageBreak/>
        <w:t>программного обеспечения.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29" w:name="sub_10017"/>
      <w:r w:rsidRPr="00273D6C">
        <w:rPr>
          <w:rFonts w:ascii="Times New Roman" w:hAnsi="Times New Roman" w:cs="Times New Roman"/>
          <w:sz w:val="28"/>
          <w:szCs w:val="28"/>
        </w:rPr>
        <w:t>17. Затраты на оплату услуг по сопровождению справочно-правовых систем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23850" cy="228600"/>
            <wp:effectExtent l="19050" t="0" r="0" b="0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9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29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057275" cy="581025"/>
            <wp:effectExtent l="0" t="0" r="0" b="0"/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9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23850" cy="228600"/>
            <wp:effectExtent l="19050" t="0" r="0" b="0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9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сопровождения i-и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30" w:name="sub_10018"/>
      <w:r w:rsidRPr="00273D6C">
        <w:rPr>
          <w:rFonts w:ascii="Times New Roman" w:hAnsi="Times New Roman" w:cs="Times New Roman"/>
          <w:sz w:val="28"/>
          <w:szCs w:val="28"/>
        </w:rPr>
        <w:t>18. Затраты на оплату услуг по сопровождению и приобретению иного программного обеспечения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5750" cy="228600"/>
            <wp:effectExtent l="19050" t="0" r="0" b="0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9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30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714500" cy="581025"/>
            <wp:effectExtent l="0" t="0" r="0" b="0"/>
            <wp:docPr id="87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9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2425" cy="228600"/>
            <wp:effectExtent l="19050" t="0" r="0" b="0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9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сопровождения g-го иного программного обеспечения, за исключением справочно-правовых систем, определяемая согласно перечню работ по сопровождению g-го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g-го иного программного обеспечения;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23850" cy="228600"/>
            <wp:effectExtent l="19050" t="0" r="0" b="0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9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31" w:name="sub_10019"/>
      <w:r w:rsidRPr="00273D6C">
        <w:rPr>
          <w:rFonts w:ascii="Times New Roman" w:hAnsi="Times New Roman" w:cs="Times New Roman"/>
          <w:sz w:val="28"/>
          <w:szCs w:val="28"/>
        </w:rPr>
        <w:t>19. Затраты на оплату услуг, связанных с обеспечением безопасности информации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95275" cy="228600"/>
            <wp:effectExtent l="19050" t="0" r="0" b="0"/>
            <wp:docPr id="9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9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),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31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904875" cy="228600"/>
            <wp:effectExtent l="19050" t="0" r="0" b="0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19075" cy="228600"/>
            <wp:effectExtent l="19050" t="0" r="0" b="0"/>
            <wp:docPr id="92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9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проведение аттестационных, проверочных и контрольных мероприятий;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8125" cy="228600"/>
            <wp:effectExtent l="19050" t="0" r="0" b="0"/>
            <wp:docPr id="93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0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приобретение простых (неисключительных) лицензий на </w:t>
      </w:r>
      <w:r w:rsidR="008279D7" w:rsidRPr="00273D6C">
        <w:rPr>
          <w:rFonts w:ascii="Times New Roman" w:hAnsi="Times New Roman" w:cs="Times New Roman"/>
          <w:sz w:val="28"/>
          <w:szCs w:val="28"/>
        </w:rPr>
        <w:lastRenderedPageBreak/>
        <w:t>использование программного обеспечения по защите информации.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32" w:name="sub_10020"/>
      <w:r w:rsidRPr="00273D6C">
        <w:rPr>
          <w:rFonts w:ascii="Times New Roman" w:hAnsi="Times New Roman" w:cs="Times New Roman"/>
          <w:sz w:val="28"/>
          <w:szCs w:val="28"/>
        </w:rPr>
        <w:t>20. Затраты на проведение аттестационных, проверочных и контрольных мероприятий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19075" cy="228600"/>
            <wp:effectExtent l="19050" t="0" r="0" b="0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0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32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190750" cy="581025"/>
            <wp:effectExtent l="0" t="0" r="0" b="0"/>
            <wp:docPr id="95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0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76225" cy="228600"/>
            <wp:effectExtent l="19050" t="0" r="0" b="0"/>
            <wp:docPr id="96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10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аттестуемых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i-x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объектов (помещений);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66700" cy="228600"/>
            <wp:effectExtent l="19050" t="0" r="0" b="0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0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проведения аттестации 1 i-го объекта (помещения);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76225" cy="228600"/>
            <wp:effectExtent l="0" t="0" r="0" b="0"/>
            <wp:docPr id="98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10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единиц j-го оборудования (устройств), требующих проверки;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66700" cy="228600"/>
            <wp:effectExtent l="19050" t="0" r="0" b="0"/>
            <wp:docPr id="99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10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проведения проверки 1 единицы j-го оборудования (устройства).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33" w:name="sub_10021"/>
      <w:r w:rsidRPr="00273D6C">
        <w:rPr>
          <w:rFonts w:ascii="Times New Roman" w:hAnsi="Times New Roman" w:cs="Times New Roman"/>
          <w:sz w:val="28"/>
          <w:szCs w:val="28"/>
        </w:rPr>
        <w:t>21. Затраты на приобретение простых (неисключительных) лицензий на использование программного обеспечения по защите информации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8125" cy="228600"/>
            <wp:effectExtent l="19050" t="0" r="0" b="0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0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33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247775" cy="581025"/>
            <wp:effectExtent l="0" t="0" r="0" b="0"/>
            <wp:docPr id="101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10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66700" cy="228600"/>
            <wp:effectExtent l="19050" t="0" r="0" b="0"/>
            <wp:docPr id="102" name="Рисунок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10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приобретаемых простых (неисключительных) лицензий на использование i-го программного обеспечения по защите информации;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57175" cy="228600"/>
            <wp:effectExtent l="19050" t="0" r="0" b="0"/>
            <wp:docPr id="103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единицы простой (неисключительной) лицензии на использование i-го программного обеспечения по защите информации.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34" w:name="sub_10022"/>
      <w:r w:rsidRPr="00273D6C">
        <w:rPr>
          <w:rFonts w:ascii="Times New Roman" w:hAnsi="Times New Roman" w:cs="Times New Roman"/>
          <w:sz w:val="28"/>
          <w:szCs w:val="28"/>
        </w:rPr>
        <w:t>22. Затраты на оплату работ по монтажу (установке), дооборудованию и наладке оборудования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90500" cy="228600"/>
            <wp:effectExtent l="19050" t="0" r="0" b="0"/>
            <wp:docPr id="104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34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143000" cy="581025"/>
            <wp:effectExtent l="0" t="0" r="0" b="0"/>
            <wp:docPr id="105" name="Рисунок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1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8125" cy="228600"/>
            <wp:effectExtent l="19050" t="0" r="0" b="0"/>
            <wp:docPr id="106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1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i-го оборудования, подлежащего монтажу (установке), дооборудованию и наладке;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28600" cy="228600"/>
            <wp:effectExtent l="19050" t="0" r="0" b="0"/>
            <wp:docPr id="107" name="Рисунок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1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монтажа (установки), дооборудования и наладки 1 единицы i-го оборудования.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35" w:name="sub_103"/>
      <w:r w:rsidRPr="00273D6C">
        <w:rPr>
          <w:rFonts w:ascii="Times New Roman" w:hAnsi="Times New Roman" w:cs="Times New Roman"/>
          <w:sz w:val="28"/>
          <w:szCs w:val="28"/>
        </w:rPr>
        <w:t>Затраты на приобретение основных средств</w:t>
      </w:r>
    </w:p>
    <w:bookmarkEnd w:id="35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36" w:name="sub_10023"/>
      <w:r w:rsidRPr="00273D6C">
        <w:rPr>
          <w:rFonts w:ascii="Times New Roman" w:hAnsi="Times New Roman" w:cs="Times New Roman"/>
          <w:sz w:val="28"/>
          <w:szCs w:val="28"/>
        </w:rPr>
        <w:t>23. Затраты на приобретение рабочих станций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76225" cy="228600"/>
            <wp:effectExtent l="19050" t="0" r="0" b="0"/>
            <wp:docPr id="108" name="Рисунок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36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695575" cy="628650"/>
            <wp:effectExtent l="0" t="0" r="0" b="0"/>
            <wp:docPr id="109" name="Рисунок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76275" cy="228600"/>
            <wp:effectExtent l="0" t="0" r="0" b="0"/>
            <wp:docPr id="110" name="Рисунок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1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предельное количество рабочих станций по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i-й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должности;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81025" cy="228600"/>
            <wp:effectExtent l="0" t="0" r="0" b="0"/>
            <wp:docPr id="111" name="Рисунок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1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фактическое количество рабочих станций по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i-й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должности;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33375" cy="228600"/>
            <wp:effectExtent l="19050" t="0" r="0" b="0"/>
            <wp:docPr id="112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1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приобретения 1 рабочей станции по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i-й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должности в соответствии с нормативами органов</w:t>
      </w:r>
      <w:r w:rsidR="003D251C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8279D7" w:rsidRPr="00273D6C">
        <w:rPr>
          <w:rFonts w:ascii="Times New Roman" w:hAnsi="Times New Roman" w:cs="Times New Roman"/>
          <w:sz w:val="28"/>
          <w:szCs w:val="28"/>
        </w:rPr>
        <w:t>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 xml:space="preserve">Предельное количество рабочих станций по </w:t>
      </w:r>
      <w:proofErr w:type="spellStart"/>
      <w:r w:rsidRPr="00273D6C">
        <w:rPr>
          <w:rFonts w:ascii="Times New Roman" w:hAnsi="Times New Roman" w:cs="Times New Roman"/>
          <w:sz w:val="28"/>
          <w:szCs w:val="28"/>
        </w:rPr>
        <w:t>i-й</w:t>
      </w:r>
      <w:proofErr w:type="spellEnd"/>
      <w:r w:rsidRPr="00273D6C">
        <w:rPr>
          <w:rFonts w:ascii="Times New Roman" w:hAnsi="Times New Roman" w:cs="Times New Roman"/>
          <w:sz w:val="28"/>
          <w:szCs w:val="28"/>
        </w:rPr>
        <w:t xml:space="preserve"> должности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76275" cy="228600"/>
            <wp:effectExtent l="0" t="0" r="0" b="0"/>
            <wp:docPr id="113" name="Рисунок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1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определяется по формуле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323975" cy="228600"/>
            <wp:effectExtent l="0" t="0" r="0" b="0"/>
            <wp:docPr id="114" name="Рисунок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1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57175" cy="228600"/>
            <wp:effectExtent l="19050" t="0" r="0" b="0"/>
            <wp:docPr id="115" name="Рисунок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1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расчетная численность основных работников, определяемая в соответствии с </w:t>
      </w:r>
      <w:hyperlink w:anchor="sub_10010" w:history="1">
        <w:r w:rsidR="008279D7" w:rsidRPr="003D251C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пунктом 10</w:t>
        </w:r>
      </w:hyperlink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настоящих Правил.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37" w:name="sub_10024"/>
      <w:r w:rsidRPr="00273D6C">
        <w:rPr>
          <w:rFonts w:ascii="Times New Roman" w:hAnsi="Times New Roman" w:cs="Times New Roman"/>
          <w:sz w:val="28"/>
          <w:szCs w:val="28"/>
        </w:rPr>
        <w:t>24. Затраты на приобретение принтеров, многофункциональных устройств и копировальных аппаратов (оргтехники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>)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7650" cy="228600"/>
            <wp:effectExtent l="19050" t="0" r="0" b="0"/>
            <wp:docPr id="116" name="Рисунок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1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37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524125" cy="628650"/>
            <wp:effectExtent l="0" t="0" r="0" b="0"/>
            <wp:docPr id="117" name="Рисунок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1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0550" cy="228600"/>
            <wp:effectExtent l="0" t="0" r="0" b="0"/>
            <wp:docPr id="118" name="Рисунок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1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i-го типа принтера, многофункционального устройства и копировального аппарата (оргтехники) в соответствии с нормативами </w:t>
      </w:r>
      <w:r w:rsidR="00A5722D" w:rsidRPr="00273D6C">
        <w:rPr>
          <w:rFonts w:ascii="Times New Roman" w:hAnsi="Times New Roman" w:cs="Times New Roman"/>
          <w:sz w:val="28"/>
          <w:szCs w:val="28"/>
        </w:rPr>
        <w:t>органов</w:t>
      </w:r>
      <w:r w:rsidR="00A5722D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proofErr w:type="gramStart"/>
      <w:r w:rsidR="00A5722D" w:rsidRPr="00273D6C">
        <w:rPr>
          <w:rFonts w:ascii="Times New Roman" w:hAnsi="Times New Roman" w:cs="Times New Roman"/>
          <w:sz w:val="28"/>
          <w:szCs w:val="28"/>
        </w:rPr>
        <w:t xml:space="preserve"> </w:t>
      </w:r>
      <w:r w:rsidR="008279D7" w:rsidRPr="00273D6C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52450" cy="228600"/>
            <wp:effectExtent l="0" t="0" r="0" b="0"/>
            <wp:docPr id="119" name="Рисунок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1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фактическое количество i-го типа принтера, многофункционального устройства и копировального аппарата (оргтехники);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04800" cy="228600"/>
            <wp:effectExtent l="19050" t="0" r="0" b="0"/>
            <wp:docPr id="120" name="Рисунок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1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1 i-го типа принтера, многофункционального устройства и копировального аппарата (оргтехники) в соответствии с нормативами </w:t>
      </w:r>
      <w:r w:rsidR="00A5722D" w:rsidRPr="00273D6C">
        <w:rPr>
          <w:rFonts w:ascii="Times New Roman" w:hAnsi="Times New Roman" w:cs="Times New Roman"/>
          <w:sz w:val="28"/>
          <w:szCs w:val="28"/>
        </w:rPr>
        <w:t>органов</w:t>
      </w:r>
      <w:r w:rsidR="00A5722D">
        <w:rPr>
          <w:rFonts w:ascii="Times New Roman" w:hAnsi="Times New Roman" w:cs="Times New Roman"/>
          <w:sz w:val="28"/>
          <w:szCs w:val="28"/>
        </w:rPr>
        <w:t xml:space="preserve"> </w:t>
      </w:r>
      <w:r w:rsidR="00A5722D">
        <w:rPr>
          <w:rFonts w:ascii="Times New Roman" w:hAnsi="Times New Roman" w:cs="Times New Roman"/>
          <w:sz w:val="28"/>
          <w:szCs w:val="28"/>
        </w:rPr>
        <w:lastRenderedPageBreak/>
        <w:t>местного самоуправления</w:t>
      </w:r>
      <w:r w:rsidR="008279D7" w:rsidRPr="00273D6C">
        <w:rPr>
          <w:rFonts w:ascii="Times New Roman" w:hAnsi="Times New Roman" w:cs="Times New Roman"/>
          <w:sz w:val="28"/>
          <w:szCs w:val="28"/>
        </w:rPr>
        <w:t>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38" w:name="sub_10025"/>
      <w:r w:rsidRPr="00273D6C">
        <w:rPr>
          <w:rFonts w:ascii="Times New Roman" w:hAnsi="Times New Roman" w:cs="Times New Roman"/>
          <w:sz w:val="28"/>
          <w:szCs w:val="28"/>
        </w:rPr>
        <w:t>25. Затраты на приобретение средств подвижной связи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90525" cy="228600"/>
            <wp:effectExtent l="19050" t="0" r="0" b="0"/>
            <wp:docPr id="12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38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790700" cy="581025"/>
            <wp:effectExtent l="0" t="0" r="0" b="0"/>
            <wp:docPr id="122" name="Рисунок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7200" cy="228600"/>
            <wp:effectExtent l="0" t="0" r="0" b="0"/>
            <wp:docPr id="123" name="Рисунок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1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планируемое к приобретению количество средств подвижной связи по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i-й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должности в соответствии с нормативами </w:t>
      </w:r>
      <w:r w:rsidR="00A5722D" w:rsidRPr="00273D6C">
        <w:rPr>
          <w:rFonts w:ascii="Times New Roman" w:hAnsi="Times New Roman" w:cs="Times New Roman"/>
          <w:sz w:val="28"/>
          <w:szCs w:val="28"/>
        </w:rPr>
        <w:t>органов</w:t>
      </w:r>
      <w:r w:rsidR="00A5722D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8279D7" w:rsidRPr="00273D6C">
        <w:rPr>
          <w:rFonts w:ascii="Times New Roman" w:hAnsi="Times New Roman" w:cs="Times New Roman"/>
          <w:sz w:val="28"/>
          <w:szCs w:val="28"/>
        </w:rPr>
        <w:t>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7200" cy="228600"/>
            <wp:effectExtent l="19050" t="0" r="0" b="0"/>
            <wp:docPr id="124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1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стоимость 1 средства подвижной связи для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i-й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должности в соответствии с нормативами </w:t>
      </w:r>
      <w:r w:rsidR="00A5722D" w:rsidRPr="00273D6C">
        <w:rPr>
          <w:rFonts w:ascii="Times New Roman" w:hAnsi="Times New Roman" w:cs="Times New Roman"/>
          <w:sz w:val="28"/>
          <w:szCs w:val="28"/>
        </w:rPr>
        <w:t>органов</w:t>
      </w:r>
      <w:r w:rsidR="00A5722D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8279D7" w:rsidRPr="00273D6C">
        <w:rPr>
          <w:rFonts w:ascii="Times New Roman" w:hAnsi="Times New Roman" w:cs="Times New Roman"/>
          <w:sz w:val="28"/>
          <w:szCs w:val="28"/>
        </w:rPr>
        <w:t>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39" w:name="sub_10026"/>
      <w:r w:rsidRPr="00273D6C">
        <w:rPr>
          <w:rFonts w:ascii="Times New Roman" w:hAnsi="Times New Roman" w:cs="Times New Roman"/>
          <w:sz w:val="28"/>
          <w:szCs w:val="28"/>
        </w:rPr>
        <w:t>26. Затраты на приобретение планшетных компьютеров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42900" cy="228600"/>
            <wp:effectExtent l="19050" t="0" r="0" b="0"/>
            <wp:docPr id="125" name="Рисунок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1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39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647825" cy="581025"/>
            <wp:effectExtent l="0" t="0" r="0" b="0"/>
            <wp:docPr id="126" name="Рисунок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1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09575" cy="228600"/>
            <wp:effectExtent l="0" t="0" r="0" b="0"/>
            <wp:docPr id="127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1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планируемое к приобретению количество планшетных компьютеров по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i-й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должности в соответствии с нормативами </w:t>
      </w:r>
      <w:r w:rsidR="00A5722D" w:rsidRPr="00273D6C">
        <w:rPr>
          <w:rFonts w:ascii="Times New Roman" w:hAnsi="Times New Roman" w:cs="Times New Roman"/>
          <w:sz w:val="28"/>
          <w:szCs w:val="28"/>
        </w:rPr>
        <w:t>органов</w:t>
      </w:r>
      <w:r w:rsidR="00A5722D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8279D7" w:rsidRPr="00273D6C">
        <w:rPr>
          <w:rFonts w:ascii="Times New Roman" w:hAnsi="Times New Roman" w:cs="Times New Roman"/>
          <w:sz w:val="28"/>
          <w:szCs w:val="28"/>
        </w:rPr>
        <w:t>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09575" cy="228600"/>
            <wp:effectExtent l="19050" t="0" r="0" b="0"/>
            <wp:docPr id="128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1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1 планшетного компьютера по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i-й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должности в соответствии с нормативами </w:t>
      </w:r>
      <w:r w:rsidR="00A5722D" w:rsidRPr="00273D6C">
        <w:rPr>
          <w:rFonts w:ascii="Times New Roman" w:hAnsi="Times New Roman" w:cs="Times New Roman"/>
          <w:sz w:val="28"/>
          <w:szCs w:val="28"/>
        </w:rPr>
        <w:t>органов</w:t>
      </w:r>
      <w:r w:rsidR="00A5722D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8279D7" w:rsidRPr="00273D6C">
        <w:rPr>
          <w:rFonts w:ascii="Times New Roman" w:hAnsi="Times New Roman" w:cs="Times New Roman"/>
          <w:sz w:val="28"/>
          <w:szCs w:val="28"/>
        </w:rPr>
        <w:t>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40" w:name="sub_10027"/>
      <w:r w:rsidRPr="00273D6C">
        <w:rPr>
          <w:rFonts w:ascii="Times New Roman" w:hAnsi="Times New Roman" w:cs="Times New Roman"/>
          <w:sz w:val="28"/>
          <w:szCs w:val="28"/>
        </w:rPr>
        <w:t>27. Затраты на приобретение оборудования по обеспечению безопасности информации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2425" cy="228600"/>
            <wp:effectExtent l="19050" t="0" r="0" b="0"/>
            <wp:docPr id="129" name="Рисунок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1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40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676400" cy="581025"/>
            <wp:effectExtent l="0" t="0" r="0" b="0"/>
            <wp:docPr id="130" name="Рисунок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1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19100" cy="228600"/>
            <wp:effectExtent l="19050" t="0" r="0" b="0"/>
            <wp:docPr id="131" name="Рисунок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1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планируемое к приобретению количество i-го оборудования по обеспечению безопасности информации;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19100" cy="228600"/>
            <wp:effectExtent l="19050" t="0" r="0" b="0"/>
            <wp:docPr id="132" name="Рисунок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1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приобретаемого i-го оборудования по обеспечению безопасности информации.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41" w:name="sub_104"/>
      <w:r w:rsidRPr="00273D6C">
        <w:rPr>
          <w:rFonts w:ascii="Times New Roman" w:hAnsi="Times New Roman" w:cs="Times New Roman"/>
          <w:sz w:val="28"/>
          <w:szCs w:val="28"/>
        </w:rPr>
        <w:t>Затраты на приобретение материальных запасов</w:t>
      </w:r>
    </w:p>
    <w:bookmarkEnd w:id="41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42" w:name="sub_10028"/>
      <w:r w:rsidRPr="00273D6C">
        <w:rPr>
          <w:rFonts w:ascii="Times New Roman" w:hAnsi="Times New Roman" w:cs="Times New Roman"/>
          <w:sz w:val="28"/>
          <w:szCs w:val="28"/>
        </w:rPr>
        <w:t>28. Затраты на приобретение мониторов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04800" cy="228600"/>
            <wp:effectExtent l="19050" t="0" r="0" b="0"/>
            <wp:docPr id="133" name="Рисунок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1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42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533525" cy="581025"/>
            <wp:effectExtent l="0" t="0" r="0" b="0"/>
            <wp:docPr id="134" name="Рисунок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1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71475" cy="228600"/>
            <wp:effectExtent l="19050" t="0" r="0" b="0"/>
            <wp:docPr id="135" name="Рисунок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1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планируемое к приобретению количество мониторов для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i-й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должности;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71475" cy="228600"/>
            <wp:effectExtent l="19050" t="0" r="0" b="0"/>
            <wp:docPr id="136" name="Рисунок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1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одного монитора для i-и должности.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43" w:name="sub_10029"/>
      <w:r w:rsidRPr="00273D6C">
        <w:rPr>
          <w:rFonts w:ascii="Times New Roman" w:hAnsi="Times New Roman" w:cs="Times New Roman"/>
          <w:sz w:val="28"/>
          <w:szCs w:val="28"/>
        </w:rPr>
        <w:t>29. Затраты на приобретение системных блоков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28600" cy="228600"/>
            <wp:effectExtent l="19050" t="0" r="0" b="0"/>
            <wp:docPr id="137" name="Рисунок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1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43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304925" cy="581025"/>
            <wp:effectExtent l="0" t="0" r="0" b="0"/>
            <wp:docPr id="138" name="Рисунок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1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95275" cy="228600"/>
            <wp:effectExtent l="19050" t="0" r="0" b="0"/>
            <wp:docPr id="139" name="Рисунок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1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планируемое к приобретению количество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i-x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системных блоков;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95275" cy="228600"/>
            <wp:effectExtent l="19050" t="0" r="0" b="0"/>
            <wp:docPr id="140" name="Рисунок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1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одного i-го системного блока.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44" w:name="sub_10030"/>
      <w:r w:rsidRPr="00273D6C">
        <w:rPr>
          <w:rFonts w:ascii="Times New Roman" w:hAnsi="Times New Roman" w:cs="Times New Roman"/>
          <w:sz w:val="28"/>
          <w:szCs w:val="28"/>
        </w:rPr>
        <w:t>30. Затраты на приобретение других запасных частей для вычислительной техники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66700" cy="228600"/>
            <wp:effectExtent l="19050" t="0" r="0" b="0"/>
            <wp:docPr id="141" name="Рисунок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1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44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19225" cy="581025"/>
            <wp:effectExtent l="0" t="0" r="0" b="0"/>
            <wp:docPr id="142" name="Рисунок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1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33375" cy="228600"/>
            <wp:effectExtent l="0" t="0" r="0" b="0"/>
            <wp:docPr id="143" name="Рисунок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1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- планируемое к приобретению количество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i-x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запасных частей для вычислительной техники, которое определяется по средним фактическим данным за 3 предыдущих финансовых года;</w:t>
      </w:r>
      <w:proofErr w:type="gramEnd"/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33375" cy="228600"/>
            <wp:effectExtent l="19050" t="0" r="0" b="0"/>
            <wp:docPr id="144" name="Рисунок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1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1 единицы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i-й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запасной части для вычислительной техники.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45" w:name="sub_10031"/>
      <w:r w:rsidRPr="00273D6C">
        <w:rPr>
          <w:rFonts w:ascii="Times New Roman" w:hAnsi="Times New Roman" w:cs="Times New Roman"/>
          <w:sz w:val="28"/>
          <w:szCs w:val="28"/>
        </w:rPr>
        <w:t>31. Затраты на приобретение магнитных и оптических носителей информации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7650" cy="228600"/>
            <wp:effectExtent l="19050" t="0" r="0" b="0"/>
            <wp:docPr id="145" name="Рисунок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1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45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362075" cy="581025"/>
            <wp:effectExtent l="0" t="0" r="0" b="0"/>
            <wp:docPr id="146" name="Рисунок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1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lastRenderedPageBreak/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14325" cy="228600"/>
            <wp:effectExtent l="19050" t="0" r="0" b="0"/>
            <wp:docPr id="147" name="Рисунок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1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планируемое к приобретению количество i-го носителя информации в соответствии с нормативами </w:t>
      </w:r>
      <w:r w:rsidR="00A5722D" w:rsidRPr="00273D6C">
        <w:rPr>
          <w:rFonts w:ascii="Times New Roman" w:hAnsi="Times New Roman" w:cs="Times New Roman"/>
          <w:sz w:val="28"/>
          <w:szCs w:val="28"/>
        </w:rPr>
        <w:t>органов</w:t>
      </w:r>
      <w:r w:rsidR="00A5722D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8279D7" w:rsidRPr="00273D6C">
        <w:rPr>
          <w:rFonts w:ascii="Times New Roman" w:hAnsi="Times New Roman" w:cs="Times New Roman"/>
          <w:sz w:val="28"/>
          <w:szCs w:val="28"/>
        </w:rPr>
        <w:t>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14325" cy="228600"/>
            <wp:effectExtent l="19050" t="0" r="0" b="0"/>
            <wp:docPr id="148" name="Рисунок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1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1 единицы i-го носителя информации в соответствии с нормативами </w:t>
      </w:r>
      <w:r w:rsidR="00A5722D" w:rsidRPr="00273D6C">
        <w:rPr>
          <w:rFonts w:ascii="Times New Roman" w:hAnsi="Times New Roman" w:cs="Times New Roman"/>
          <w:sz w:val="28"/>
          <w:szCs w:val="28"/>
        </w:rPr>
        <w:t>органов</w:t>
      </w:r>
      <w:r w:rsidR="00A5722D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8279D7" w:rsidRPr="00273D6C">
        <w:rPr>
          <w:rFonts w:ascii="Times New Roman" w:hAnsi="Times New Roman" w:cs="Times New Roman"/>
          <w:sz w:val="28"/>
          <w:szCs w:val="28"/>
        </w:rPr>
        <w:t>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46" w:name="sub_10032"/>
      <w:r w:rsidRPr="00273D6C">
        <w:rPr>
          <w:rFonts w:ascii="Times New Roman" w:hAnsi="Times New Roman" w:cs="Times New Roman"/>
          <w:sz w:val="28"/>
          <w:szCs w:val="28"/>
        </w:rPr>
        <w:t>32. Затраты на приобретение деталей для содержания принтеров, многофункциональных устройств и копировальных аппаратов (оргтехники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>)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76225" cy="228600"/>
            <wp:effectExtent l="19050" t="0" r="0" b="0"/>
            <wp:docPr id="149" name="Рисунок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1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46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895350" cy="228600"/>
            <wp:effectExtent l="19050" t="0" r="0" b="0"/>
            <wp:docPr id="150" name="Рисунок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1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7650" cy="228600"/>
            <wp:effectExtent l="19050" t="0" r="0" b="0"/>
            <wp:docPr id="151" name="Рисунок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1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приобретение расходных материалов для принтеров, многофункциональных устройств и копировальных аппаратов (оргтехники);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19075" cy="228600"/>
            <wp:effectExtent l="19050" t="0" r="0" b="0"/>
            <wp:docPr id="152" name="Рисунок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1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приобретение запасных частей для принтеров, многофункциональных устройств и копировальных аппаратов (оргтехники).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47" w:name="sub_10033"/>
      <w:r w:rsidRPr="00273D6C">
        <w:rPr>
          <w:rFonts w:ascii="Times New Roman" w:hAnsi="Times New Roman" w:cs="Times New Roman"/>
          <w:sz w:val="28"/>
          <w:szCs w:val="28"/>
        </w:rPr>
        <w:t>33. Затраты на приобретение расходных материалов для принтеров, многофункциональных устройств и копировальных аппаратов (оргтехники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>)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7650" cy="228600"/>
            <wp:effectExtent l="19050" t="0" r="0" b="0"/>
            <wp:docPr id="153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определяется по формуле</w:t>
      </w:r>
    </w:p>
    <w:bookmarkEnd w:id="47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762125" cy="581025"/>
            <wp:effectExtent l="0" t="0" r="0" b="0"/>
            <wp:docPr id="154" name="Рисунок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1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14325" cy="228600"/>
            <wp:effectExtent l="0" t="0" r="0" b="0"/>
            <wp:docPr id="155" name="Рисунок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1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фактическое количество принтеров, многофункциональных устройств и копировальных аппаратов (оргтехники) i-го типа в соответствии с нормативами </w:t>
      </w:r>
      <w:r w:rsidR="00A5722D" w:rsidRPr="00273D6C">
        <w:rPr>
          <w:rFonts w:ascii="Times New Roman" w:hAnsi="Times New Roman" w:cs="Times New Roman"/>
          <w:sz w:val="28"/>
          <w:szCs w:val="28"/>
        </w:rPr>
        <w:t>органов</w:t>
      </w:r>
      <w:r w:rsidR="00A5722D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8279D7" w:rsidRPr="00273D6C">
        <w:rPr>
          <w:rFonts w:ascii="Times New Roman" w:hAnsi="Times New Roman" w:cs="Times New Roman"/>
          <w:sz w:val="28"/>
          <w:szCs w:val="28"/>
        </w:rPr>
        <w:t>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33375" cy="228600"/>
            <wp:effectExtent l="19050" t="0" r="0" b="0"/>
            <wp:docPr id="156" name="Рисунок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1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норматив потребления расходных материалов i-м типом принтеров, многофункциональных устройств и копировальных аппаратов (оргтехники) в соответствии с нормативами </w:t>
      </w:r>
      <w:r w:rsidR="00A5722D" w:rsidRPr="00273D6C">
        <w:rPr>
          <w:rFonts w:ascii="Times New Roman" w:hAnsi="Times New Roman" w:cs="Times New Roman"/>
          <w:sz w:val="28"/>
          <w:szCs w:val="28"/>
        </w:rPr>
        <w:t>органов</w:t>
      </w:r>
      <w:r w:rsidR="00A5722D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8279D7" w:rsidRPr="00273D6C">
        <w:rPr>
          <w:rFonts w:ascii="Times New Roman" w:hAnsi="Times New Roman" w:cs="Times New Roman"/>
          <w:sz w:val="28"/>
          <w:szCs w:val="28"/>
        </w:rPr>
        <w:t>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04800" cy="228600"/>
            <wp:effectExtent l="19050" t="0" r="0" b="0"/>
            <wp:docPr id="157" name="Рисунок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1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расходного материала по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i-му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типу принтеров, многофункциональных устройств и копировальных аппаратов (оргтехники) в соответствии с нормативами </w:t>
      </w:r>
      <w:r w:rsidR="00A5722D" w:rsidRPr="00273D6C">
        <w:rPr>
          <w:rFonts w:ascii="Times New Roman" w:hAnsi="Times New Roman" w:cs="Times New Roman"/>
          <w:sz w:val="28"/>
          <w:szCs w:val="28"/>
        </w:rPr>
        <w:t>органов</w:t>
      </w:r>
      <w:r w:rsidR="00A5722D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8279D7" w:rsidRPr="00273D6C">
        <w:rPr>
          <w:rFonts w:ascii="Times New Roman" w:hAnsi="Times New Roman" w:cs="Times New Roman"/>
          <w:sz w:val="28"/>
          <w:szCs w:val="28"/>
        </w:rPr>
        <w:t>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48" w:name="sub_10034"/>
      <w:r w:rsidRPr="00273D6C">
        <w:rPr>
          <w:rFonts w:ascii="Times New Roman" w:hAnsi="Times New Roman" w:cs="Times New Roman"/>
          <w:sz w:val="28"/>
          <w:szCs w:val="28"/>
        </w:rPr>
        <w:t>34. Затраты на приобретение запасных частей для принтеров, многофункциональных устройств и копировальных аппаратов (оргтехники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>)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19075" cy="228600"/>
            <wp:effectExtent l="19050" t="0" r="0" b="0"/>
            <wp:docPr id="158" name="Рисунок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1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48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1276350" cy="581025"/>
            <wp:effectExtent l="0" t="0" r="0" b="0"/>
            <wp:docPr id="159" name="Рисунок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1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5750" cy="228600"/>
            <wp:effectExtent l="19050" t="0" r="0" b="0"/>
            <wp:docPr id="160" name="Рисунок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1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планируемое к приобретению количество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i-x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запасных частей для принтеров, многофункциональных устройств и копировальных аппаратов (оргтехники);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5750" cy="228600"/>
            <wp:effectExtent l="19050" t="0" r="0" b="0"/>
            <wp:docPr id="161" name="Рисунок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1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1 единицы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i-й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запасной части.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49" w:name="sub_10035"/>
      <w:r w:rsidRPr="00273D6C">
        <w:rPr>
          <w:rFonts w:ascii="Times New Roman" w:hAnsi="Times New Roman" w:cs="Times New Roman"/>
          <w:sz w:val="28"/>
          <w:szCs w:val="28"/>
        </w:rPr>
        <w:t>35. Затраты на приобретение материальных запасов по обеспечению безопасности информации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04800" cy="228600"/>
            <wp:effectExtent l="19050" t="0" r="0" b="0"/>
            <wp:docPr id="162" name="Рисунок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1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49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533525" cy="581025"/>
            <wp:effectExtent l="0" t="0" r="0" b="0"/>
            <wp:docPr id="163" name="Рисунок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1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71475" cy="228600"/>
            <wp:effectExtent l="19050" t="0" r="0" b="0"/>
            <wp:docPr id="164" name="Рисунок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1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планируемое к приобретению количество i-го материального запаса;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71475" cy="228600"/>
            <wp:effectExtent l="19050" t="0" r="0" b="0"/>
            <wp:docPr id="165" name="Рисунок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1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1 единицы i-го материального запаса.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50" w:name="sub_200"/>
      <w:r w:rsidRPr="00273D6C">
        <w:rPr>
          <w:rFonts w:ascii="Times New Roman" w:hAnsi="Times New Roman" w:cs="Times New Roman"/>
          <w:sz w:val="28"/>
          <w:szCs w:val="28"/>
        </w:rPr>
        <w:t>II. Прочие затраты</w:t>
      </w:r>
    </w:p>
    <w:bookmarkEnd w:id="50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51" w:name="sub_201"/>
      <w:r w:rsidRPr="00273D6C">
        <w:rPr>
          <w:rFonts w:ascii="Times New Roman" w:hAnsi="Times New Roman" w:cs="Times New Roman"/>
          <w:sz w:val="28"/>
          <w:szCs w:val="28"/>
        </w:rPr>
        <w:t>Затраты на услуги связи, не отнесенные к затратам на услуги связи в рамках затрат на информационно-коммуникационные технологии</w:t>
      </w:r>
    </w:p>
    <w:bookmarkEnd w:id="51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52" w:name="sub_10036"/>
      <w:r w:rsidRPr="00273D6C">
        <w:rPr>
          <w:rFonts w:ascii="Times New Roman" w:hAnsi="Times New Roman" w:cs="Times New Roman"/>
          <w:sz w:val="28"/>
          <w:szCs w:val="28"/>
        </w:rPr>
        <w:t>36. Затраты на услуги связи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76225" cy="276225"/>
            <wp:effectExtent l="0" t="0" r="0" b="0"/>
            <wp:docPr id="166" name="Рисунок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1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52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828675" cy="276225"/>
            <wp:effectExtent l="0" t="0" r="0" b="0"/>
            <wp:docPr id="167" name="Рисунок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1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80975" cy="228600"/>
            <wp:effectExtent l="19050" t="0" r="0" b="0"/>
            <wp:docPr id="168" name="Рисунок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1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оплату услуг почтовой связи;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19075" cy="228600"/>
            <wp:effectExtent l="19050" t="0" r="0" b="0"/>
            <wp:docPr id="169" name="Рисунок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1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оплату услуг специальной связи.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53" w:name="sub_10037"/>
      <w:r w:rsidRPr="00273D6C">
        <w:rPr>
          <w:rFonts w:ascii="Times New Roman" w:hAnsi="Times New Roman" w:cs="Times New Roman"/>
          <w:sz w:val="28"/>
          <w:szCs w:val="28"/>
        </w:rPr>
        <w:t>37. Затраты на оплату услуг почтовой связи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80975" cy="228600"/>
            <wp:effectExtent l="19050" t="0" r="0" b="0"/>
            <wp:docPr id="170" name="Рисунок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/>
                    <pic:cNvPicPr>
                      <a:picLocks noChangeAspect="1" noChangeArrowheads="1"/>
                    </pic:cNvPicPr>
                  </pic:nvPicPr>
                  <pic:blipFill>
                    <a:blip r:embed="rId17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53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162050" cy="581025"/>
            <wp:effectExtent l="0" t="0" r="0" b="0"/>
            <wp:docPr id="171" name="Рисунок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/>
                    <pic:cNvPicPr>
                      <a:picLocks noChangeAspect="1" noChangeArrowheads="1"/>
                    </pic:cNvPicPr>
                  </pic:nvPicPr>
                  <pic:blipFill>
                    <a:blip r:embed="rId1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lastRenderedPageBreak/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71475" cy="228600"/>
            <wp:effectExtent l="19050" t="0" r="0" b="0"/>
            <wp:docPr id="172" name="Рисунок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1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планируемое количество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i-х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почтовых отправлений в год;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71475" cy="228600"/>
            <wp:effectExtent l="19050" t="0" r="0" b="0"/>
            <wp:docPr id="173" name="Рисунок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1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1 i-го почтового отправления.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54" w:name="sub_10038"/>
      <w:r w:rsidRPr="00273D6C">
        <w:rPr>
          <w:rFonts w:ascii="Times New Roman" w:hAnsi="Times New Roman" w:cs="Times New Roman"/>
          <w:sz w:val="28"/>
          <w:szCs w:val="28"/>
        </w:rPr>
        <w:t>38. Затраты на оплату услуг специальной связи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19075" cy="228600"/>
            <wp:effectExtent l="19050" t="0" r="0" b="0"/>
            <wp:docPr id="174" name="Рисунок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1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54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819150" cy="228600"/>
            <wp:effectExtent l="19050" t="0" r="0" b="0"/>
            <wp:docPr id="175" name="Рисунок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1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28600" cy="228600"/>
            <wp:effectExtent l="19050" t="0" r="0" b="0"/>
            <wp:docPr id="176" name="Рисунок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1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планируемое количество листов (пакетов) исходящей информации в год;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19075" cy="228600"/>
            <wp:effectExtent l="19050" t="0" r="0" b="0"/>
            <wp:docPr id="177" name="Рисунок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18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1 листа (пакета) исходящей информации, отправляемой по каналам специальной связи.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55" w:name="sub_202"/>
      <w:r w:rsidRPr="00273D6C">
        <w:rPr>
          <w:rFonts w:ascii="Times New Roman" w:hAnsi="Times New Roman" w:cs="Times New Roman"/>
          <w:sz w:val="28"/>
          <w:szCs w:val="28"/>
        </w:rPr>
        <w:t>Затраты на транспортные услуги</w:t>
      </w:r>
    </w:p>
    <w:bookmarkEnd w:id="55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56" w:name="sub_10039"/>
      <w:r w:rsidRPr="00273D6C">
        <w:rPr>
          <w:rFonts w:ascii="Times New Roman" w:hAnsi="Times New Roman" w:cs="Times New Roman"/>
          <w:sz w:val="28"/>
          <w:szCs w:val="28"/>
        </w:rPr>
        <w:t>39. Затраты по договору об оказании услуг перевозки (транспортировки) грузов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19075" cy="228600"/>
            <wp:effectExtent l="19050" t="0" r="0" b="0"/>
            <wp:docPr id="178" name="Рисунок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18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56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276350" cy="581025"/>
            <wp:effectExtent l="0" t="0" r="0" b="0"/>
            <wp:docPr id="179" name="Рисунок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18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5750" cy="228600"/>
            <wp:effectExtent l="19050" t="0" r="0" b="0"/>
            <wp:docPr id="180" name="Рисунок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1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планируемое к приобретению количество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i-x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услуг перевозки (транспортировки) грузов;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5750" cy="228600"/>
            <wp:effectExtent l="19050" t="0" r="0" b="0"/>
            <wp:docPr id="181" name="Рисунок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1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1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i-й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услуги перевозки (транспортировки) груза.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57" w:name="sub_10040"/>
      <w:r w:rsidRPr="00273D6C">
        <w:rPr>
          <w:rFonts w:ascii="Times New Roman" w:hAnsi="Times New Roman" w:cs="Times New Roman"/>
          <w:sz w:val="28"/>
          <w:szCs w:val="28"/>
        </w:rPr>
        <w:t>40. Затраты на оплату услуг аренды транспортных средств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76225" cy="228600"/>
            <wp:effectExtent l="19050" t="0" r="0" b="0"/>
            <wp:docPr id="182" name="Рисунок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18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57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885950" cy="581025"/>
            <wp:effectExtent l="0" t="0" r="0" b="0"/>
            <wp:docPr id="183" name="Рисунок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19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42900" cy="228600"/>
            <wp:effectExtent l="0" t="0" r="0" b="0"/>
            <wp:docPr id="184" name="Рисунок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19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планируемое к аренде количество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i-x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транспортных средств. При этом фактическое количество транспортных средств на балансе с учетом планируемых к аренде транспортных средств в один и тот же период времени не должно превышать количество транспортных средств, установленное нормативами </w:t>
      </w:r>
      <w:r w:rsidR="00A5722D" w:rsidRPr="00273D6C">
        <w:rPr>
          <w:rFonts w:ascii="Times New Roman" w:hAnsi="Times New Roman" w:cs="Times New Roman"/>
          <w:sz w:val="28"/>
          <w:szCs w:val="28"/>
        </w:rPr>
        <w:t>органов</w:t>
      </w:r>
      <w:r w:rsidR="00A5722D">
        <w:rPr>
          <w:rFonts w:ascii="Times New Roman" w:hAnsi="Times New Roman" w:cs="Times New Roman"/>
          <w:sz w:val="28"/>
          <w:szCs w:val="28"/>
        </w:rPr>
        <w:t xml:space="preserve"> местного </w:t>
      </w:r>
      <w:r w:rsidR="00A5722D">
        <w:rPr>
          <w:rFonts w:ascii="Times New Roman" w:hAnsi="Times New Roman" w:cs="Times New Roman"/>
          <w:sz w:val="28"/>
          <w:szCs w:val="28"/>
        </w:rPr>
        <w:lastRenderedPageBreak/>
        <w:t>самоуправления</w:t>
      </w:r>
      <w:r w:rsidR="008279D7" w:rsidRPr="00273D6C">
        <w:rPr>
          <w:rFonts w:ascii="Times New Roman" w:hAnsi="Times New Roman" w:cs="Times New Roman"/>
          <w:sz w:val="28"/>
          <w:szCs w:val="28"/>
        </w:rPr>
        <w:t>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42900" cy="228600"/>
            <wp:effectExtent l="19050" t="0" r="0" b="0"/>
            <wp:docPr id="185" name="Рисунок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19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аренды i-го транспортного средства в месяц;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228600"/>
            <wp:effectExtent l="19050" t="0" r="0" b="0"/>
            <wp:docPr id="186" name="Рисунок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19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планируемое количество месяцев аренды i-го транспортного средства.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58" w:name="sub_10041"/>
      <w:r w:rsidRPr="00273D6C">
        <w:rPr>
          <w:rFonts w:ascii="Times New Roman" w:hAnsi="Times New Roman" w:cs="Times New Roman"/>
          <w:sz w:val="28"/>
          <w:szCs w:val="28"/>
        </w:rPr>
        <w:t>41. Затраты на оплату разовых услуг пассажирских перевозок при проведении совещания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8125" cy="228600"/>
            <wp:effectExtent l="19050" t="0" r="0" b="0"/>
            <wp:docPr id="187" name="Рисунок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19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58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543050" cy="581025"/>
            <wp:effectExtent l="0" t="0" r="0" b="0"/>
            <wp:docPr id="188" name="Рисунок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19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7650" cy="228600"/>
            <wp:effectExtent l="19050" t="0" r="0" b="0"/>
            <wp:docPr id="189" name="Рисунок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19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планируемое количество к приобретению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i-x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разовых услуг пассажирских перевозок;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7650" cy="228600"/>
            <wp:effectExtent l="19050" t="0" r="0" b="0"/>
            <wp:docPr id="190" name="Рисунок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19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среднее количество часов аренды транспортного средства по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i-й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разовой услуге;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7650" cy="228600"/>
            <wp:effectExtent l="19050" t="0" r="0" b="0"/>
            <wp:docPr id="191" name="Рисунок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1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1 часа аренды транспортного средства по i-и разовой услуге.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59" w:name="sub_10042"/>
      <w:r w:rsidRPr="00273D6C">
        <w:rPr>
          <w:rFonts w:ascii="Times New Roman" w:hAnsi="Times New Roman" w:cs="Times New Roman"/>
          <w:sz w:val="28"/>
          <w:szCs w:val="28"/>
        </w:rPr>
        <w:t>42. Затраты на оплату проезда работника к месту нахождения учебного заведения и обратно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5750" cy="228600"/>
            <wp:effectExtent l="19050" t="0" r="0" b="0"/>
            <wp:docPr id="192" name="Рисунок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19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59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676400" cy="581025"/>
            <wp:effectExtent l="0" t="0" r="0" b="0"/>
            <wp:docPr id="193" name="Рисунок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20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2425" cy="228600"/>
            <wp:effectExtent l="0" t="0" r="0" b="0"/>
            <wp:docPr id="194" name="Рисунок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20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работников, имеющих право на компенсацию расходов, по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i-му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направлению;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2425" cy="228600"/>
            <wp:effectExtent l="19050" t="0" r="0" b="0"/>
            <wp:docPr id="195" name="Рисунок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20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проезда к месту нахождения учебного заведения по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i-му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направлению.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60" w:name="sub_203"/>
      <w:r w:rsidRPr="00273D6C">
        <w:rPr>
          <w:rFonts w:ascii="Times New Roman" w:hAnsi="Times New Roman" w:cs="Times New Roman"/>
          <w:sz w:val="28"/>
          <w:szCs w:val="28"/>
        </w:rPr>
        <w:t>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</w:r>
    </w:p>
    <w:bookmarkEnd w:id="60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61" w:name="sub_10043"/>
      <w:r w:rsidRPr="00273D6C">
        <w:rPr>
          <w:rFonts w:ascii="Times New Roman" w:hAnsi="Times New Roman" w:cs="Times New Roman"/>
          <w:sz w:val="28"/>
          <w:szCs w:val="28"/>
        </w:rPr>
        <w:t>43.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28600" cy="228600"/>
            <wp:effectExtent l="19050" t="0" r="0" b="0"/>
            <wp:docPr id="196" name="Рисунок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20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),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61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162050" cy="228600"/>
            <wp:effectExtent l="19050" t="0" r="0" b="0"/>
            <wp:docPr id="197" name="Рисунок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20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lastRenderedPageBreak/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8625" cy="228600"/>
            <wp:effectExtent l="19050" t="0" r="9525" b="0"/>
            <wp:docPr id="198" name="Рисунок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20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по договору на проезд к месту командирования и обратно;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2425" cy="228600"/>
            <wp:effectExtent l="19050" t="0" r="9525" b="0"/>
            <wp:docPr id="199" name="Рисунок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20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по договору на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найм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жилого помещения на период командирования.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62" w:name="sub_10044"/>
      <w:r w:rsidRPr="00273D6C">
        <w:rPr>
          <w:rFonts w:ascii="Times New Roman" w:hAnsi="Times New Roman" w:cs="Times New Roman"/>
          <w:sz w:val="28"/>
          <w:szCs w:val="28"/>
        </w:rPr>
        <w:t>44. Затраты по договору на проезд к месту командирования и обратно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8625" cy="228600"/>
            <wp:effectExtent l="19050" t="0" r="9525" b="0"/>
            <wp:docPr id="200" name="Рисунок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20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62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105025" cy="581025"/>
            <wp:effectExtent l="0" t="0" r="0" b="0"/>
            <wp:docPr id="201" name="Рисунок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20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95300" cy="228600"/>
            <wp:effectExtent l="0" t="0" r="0" b="0"/>
            <wp:docPr id="202" name="Рисунок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20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командированных работников по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i-му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направлению командирования с учетом показателей утвержденных планов служебных командировок;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95300" cy="228600"/>
            <wp:effectExtent l="19050" t="0" r="0" b="0"/>
            <wp:docPr id="203" name="Рисунок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 noChangeAspect="1" noChangeArrowheads="1"/>
                    </pic:cNvPicPr>
                  </pic:nvPicPr>
                  <pic:blipFill>
                    <a:blip r:embed="rId2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проезда по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i-му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направлению командирования </w:t>
      </w:r>
      <w:r w:rsidR="008279D7" w:rsidRPr="00AF42E3">
        <w:rPr>
          <w:rFonts w:ascii="Times New Roman" w:hAnsi="Times New Roman" w:cs="Times New Roman"/>
          <w:sz w:val="28"/>
          <w:szCs w:val="28"/>
        </w:rPr>
        <w:t xml:space="preserve">с учетом требований </w:t>
      </w:r>
      <w:hyperlink r:id="rId211" w:history="1">
        <w:r w:rsidR="008279D7" w:rsidRPr="00AF42E3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постановления</w:t>
        </w:r>
      </w:hyperlink>
      <w:r w:rsidR="008279D7" w:rsidRPr="00AF42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279D7" w:rsidRPr="00AF42E3">
        <w:rPr>
          <w:rFonts w:ascii="Times New Roman" w:hAnsi="Times New Roman" w:cs="Times New Roman"/>
          <w:sz w:val="28"/>
          <w:szCs w:val="28"/>
        </w:rPr>
        <w:t xml:space="preserve">Правительства </w:t>
      </w:r>
      <w:r w:rsidR="00AF42E3">
        <w:rPr>
          <w:rFonts w:ascii="Times New Roman" w:hAnsi="Times New Roman" w:cs="Times New Roman"/>
          <w:sz w:val="28"/>
          <w:szCs w:val="28"/>
        </w:rPr>
        <w:t>РФ</w:t>
      </w:r>
      <w:r w:rsidR="008279D7" w:rsidRPr="00AF42E3">
        <w:rPr>
          <w:rFonts w:ascii="Times New Roman" w:hAnsi="Times New Roman" w:cs="Times New Roman"/>
          <w:sz w:val="28"/>
          <w:szCs w:val="28"/>
        </w:rPr>
        <w:t xml:space="preserve"> от 1</w:t>
      </w:r>
      <w:r w:rsidR="00AF42E3">
        <w:rPr>
          <w:rFonts w:ascii="Times New Roman" w:hAnsi="Times New Roman" w:cs="Times New Roman"/>
          <w:sz w:val="28"/>
          <w:szCs w:val="28"/>
        </w:rPr>
        <w:t>3</w:t>
      </w:r>
      <w:r w:rsidR="008279D7" w:rsidRPr="00AF42E3">
        <w:rPr>
          <w:rFonts w:ascii="Times New Roman" w:hAnsi="Times New Roman" w:cs="Times New Roman"/>
          <w:sz w:val="28"/>
          <w:szCs w:val="28"/>
        </w:rPr>
        <w:t>.1</w:t>
      </w:r>
      <w:r w:rsidR="00AF42E3">
        <w:rPr>
          <w:rFonts w:ascii="Times New Roman" w:hAnsi="Times New Roman" w:cs="Times New Roman"/>
          <w:sz w:val="28"/>
          <w:szCs w:val="28"/>
        </w:rPr>
        <w:t>0</w:t>
      </w:r>
      <w:r w:rsidR="008279D7" w:rsidRPr="00AF42E3">
        <w:rPr>
          <w:rFonts w:ascii="Times New Roman" w:hAnsi="Times New Roman" w:cs="Times New Roman"/>
          <w:sz w:val="28"/>
          <w:szCs w:val="28"/>
        </w:rPr>
        <w:t>.200</w:t>
      </w:r>
      <w:r w:rsidR="00AF42E3">
        <w:rPr>
          <w:rFonts w:ascii="Times New Roman" w:hAnsi="Times New Roman" w:cs="Times New Roman"/>
          <w:sz w:val="28"/>
          <w:szCs w:val="28"/>
        </w:rPr>
        <w:t>8</w:t>
      </w:r>
      <w:r w:rsidR="008279D7" w:rsidRPr="00AF42E3">
        <w:rPr>
          <w:rFonts w:ascii="Times New Roman" w:hAnsi="Times New Roman" w:cs="Times New Roman"/>
          <w:sz w:val="28"/>
          <w:szCs w:val="28"/>
        </w:rPr>
        <w:t xml:space="preserve"> N 7</w:t>
      </w:r>
      <w:r w:rsidR="00AF42E3">
        <w:rPr>
          <w:rFonts w:ascii="Times New Roman" w:hAnsi="Times New Roman" w:cs="Times New Roman"/>
          <w:sz w:val="28"/>
          <w:szCs w:val="28"/>
        </w:rPr>
        <w:t>49</w:t>
      </w:r>
      <w:r w:rsidR="008279D7" w:rsidRPr="00AF42E3">
        <w:rPr>
          <w:rFonts w:ascii="Times New Roman" w:hAnsi="Times New Roman" w:cs="Times New Roman"/>
          <w:sz w:val="28"/>
          <w:szCs w:val="28"/>
        </w:rPr>
        <w:t xml:space="preserve"> "О</w:t>
      </w:r>
      <w:r w:rsidR="00AF42E3">
        <w:rPr>
          <w:rFonts w:ascii="Times New Roman" w:hAnsi="Times New Roman" w:cs="Times New Roman"/>
          <w:sz w:val="28"/>
          <w:szCs w:val="28"/>
        </w:rPr>
        <w:t>б особенностях направления работников в служебные командировки»»</w:t>
      </w:r>
      <w:r w:rsidR="008279D7" w:rsidRPr="00AF42E3">
        <w:rPr>
          <w:rFonts w:ascii="Times New Roman" w:hAnsi="Times New Roman" w:cs="Times New Roman"/>
          <w:sz w:val="28"/>
          <w:szCs w:val="28"/>
        </w:rPr>
        <w:t xml:space="preserve">, </w:t>
      </w:r>
      <w:hyperlink r:id="rId212" w:history="1">
        <w:r w:rsidR="008279D7" w:rsidRPr="00AF42E3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постановления</w:t>
        </w:r>
      </w:hyperlink>
      <w:r w:rsidR="008279D7" w:rsidRPr="00AF42E3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 w:rsidR="00AF42E3">
        <w:rPr>
          <w:rFonts w:ascii="Times New Roman" w:hAnsi="Times New Roman" w:cs="Times New Roman"/>
          <w:sz w:val="28"/>
          <w:szCs w:val="28"/>
        </w:rPr>
        <w:t>РФ</w:t>
      </w:r>
      <w:r w:rsidR="008279D7" w:rsidRPr="00AF42E3">
        <w:rPr>
          <w:rFonts w:ascii="Times New Roman" w:hAnsi="Times New Roman" w:cs="Times New Roman"/>
          <w:sz w:val="28"/>
          <w:szCs w:val="28"/>
        </w:rPr>
        <w:t xml:space="preserve"> от </w:t>
      </w:r>
      <w:r w:rsidR="00AF42E3">
        <w:rPr>
          <w:rFonts w:ascii="Times New Roman" w:hAnsi="Times New Roman" w:cs="Times New Roman"/>
          <w:sz w:val="28"/>
          <w:szCs w:val="28"/>
        </w:rPr>
        <w:t>02</w:t>
      </w:r>
      <w:r w:rsidR="008279D7" w:rsidRPr="00AF42E3">
        <w:rPr>
          <w:rFonts w:ascii="Times New Roman" w:hAnsi="Times New Roman" w:cs="Times New Roman"/>
          <w:sz w:val="28"/>
          <w:szCs w:val="28"/>
        </w:rPr>
        <w:t>.</w:t>
      </w:r>
      <w:r w:rsidR="00AF42E3">
        <w:rPr>
          <w:rFonts w:ascii="Times New Roman" w:hAnsi="Times New Roman" w:cs="Times New Roman"/>
          <w:sz w:val="28"/>
          <w:szCs w:val="28"/>
        </w:rPr>
        <w:t>10</w:t>
      </w:r>
      <w:r w:rsidR="008279D7" w:rsidRPr="00AF42E3">
        <w:rPr>
          <w:rFonts w:ascii="Times New Roman" w:hAnsi="Times New Roman" w:cs="Times New Roman"/>
          <w:sz w:val="28"/>
          <w:szCs w:val="28"/>
        </w:rPr>
        <w:t>.200</w:t>
      </w:r>
      <w:r w:rsidR="00AF42E3">
        <w:rPr>
          <w:rFonts w:ascii="Times New Roman" w:hAnsi="Times New Roman" w:cs="Times New Roman"/>
          <w:sz w:val="28"/>
          <w:szCs w:val="28"/>
        </w:rPr>
        <w:t>2</w:t>
      </w:r>
      <w:r w:rsidR="008279D7" w:rsidRPr="00AF42E3">
        <w:rPr>
          <w:rFonts w:ascii="Times New Roman" w:hAnsi="Times New Roman" w:cs="Times New Roman"/>
          <w:sz w:val="28"/>
          <w:szCs w:val="28"/>
        </w:rPr>
        <w:t xml:space="preserve"> N </w:t>
      </w:r>
      <w:r w:rsidR="00AF42E3">
        <w:rPr>
          <w:rFonts w:ascii="Times New Roman" w:hAnsi="Times New Roman" w:cs="Times New Roman"/>
          <w:sz w:val="28"/>
          <w:szCs w:val="28"/>
        </w:rPr>
        <w:t>729</w:t>
      </w:r>
      <w:r w:rsidR="008279D7" w:rsidRPr="00AF42E3">
        <w:rPr>
          <w:rFonts w:ascii="Times New Roman" w:hAnsi="Times New Roman" w:cs="Times New Roman"/>
          <w:sz w:val="28"/>
          <w:szCs w:val="28"/>
        </w:rPr>
        <w:t xml:space="preserve"> "О размерах возмещения расходов, связанных со служебными командировками на территории Российской Федерации, работникам организаций, финансируемых за счет средств </w:t>
      </w:r>
      <w:r w:rsidR="00F45FFF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 w:rsidR="008279D7" w:rsidRPr="00AF42E3">
        <w:rPr>
          <w:rFonts w:ascii="Times New Roman" w:hAnsi="Times New Roman" w:cs="Times New Roman"/>
          <w:sz w:val="28"/>
          <w:szCs w:val="28"/>
        </w:rPr>
        <w:t>бюджета".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63" w:name="sub_10045"/>
      <w:r w:rsidRPr="00273D6C">
        <w:rPr>
          <w:rFonts w:ascii="Times New Roman" w:hAnsi="Times New Roman" w:cs="Times New Roman"/>
          <w:sz w:val="28"/>
          <w:szCs w:val="28"/>
        </w:rPr>
        <w:t xml:space="preserve">45. Затраты по договору на </w:t>
      </w:r>
      <w:proofErr w:type="spellStart"/>
      <w:r w:rsidRPr="00273D6C">
        <w:rPr>
          <w:rFonts w:ascii="Times New Roman" w:hAnsi="Times New Roman" w:cs="Times New Roman"/>
          <w:sz w:val="28"/>
          <w:szCs w:val="28"/>
        </w:rPr>
        <w:t>найм</w:t>
      </w:r>
      <w:proofErr w:type="spellEnd"/>
      <w:r w:rsidRPr="00273D6C">
        <w:rPr>
          <w:rFonts w:ascii="Times New Roman" w:hAnsi="Times New Roman" w:cs="Times New Roman"/>
          <w:sz w:val="28"/>
          <w:szCs w:val="28"/>
        </w:rPr>
        <w:t xml:space="preserve"> жилого помещения на период командирования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2425" cy="228600"/>
            <wp:effectExtent l="19050" t="0" r="9525" b="0"/>
            <wp:docPr id="204" name="Рисунок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2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63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190750" cy="581025"/>
            <wp:effectExtent l="0" t="0" r="0" b="0"/>
            <wp:docPr id="205" name="Рисунок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/>
                    <pic:cNvPicPr>
                      <a:picLocks noChangeAspect="1" noChangeArrowheads="1"/>
                    </pic:cNvPicPr>
                  </pic:nvPicPr>
                  <pic:blipFill>
                    <a:blip r:embed="rId2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19100" cy="228600"/>
            <wp:effectExtent l="19050" t="0" r="0" b="0"/>
            <wp:docPr id="206" name="Рисунок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2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командированных работников по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i-му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направлению командирования с учетом показателей утвержденных планов служебных командировок;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19100" cy="228600"/>
            <wp:effectExtent l="19050" t="0" r="0" b="0"/>
            <wp:docPr id="207" name="Рисунок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2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- цена найма жилого помещения в сутки по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i-му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направлению </w:t>
      </w:r>
      <w:r w:rsidR="008279D7" w:rsidRPr="00F45FFF">
        <w:rPr>
          <w:rFonts w:ascii="Times New Roman" w:hAnsi="Times New Roman" w:cs="Times New Roman"/>
          <w:sz w:val="28"/>
          <w:szCs w:val="28"/>
        </w:rPr>
        <w:t xml:space="preserve">командирования с учетом требований </w:t>
      </w:r>
      <w:r w:rsidR="00F45FFF">
        <w:rPr>
          <w:rFonts w:ascii="Times New Roman" w:hAnsi="Times New Roman" w:cs="Times New Roman"/>
          <w:sz w:val="28"/>
          <w:szCs w:val="28"/>
        </w:rPr>
        <w:t>Перечня документов, подтверждающ</w:t>
      </w:r>
      <w:r w:rsidR="00BC0FCE">
        <w:rPr>
          <w:rFonts w:ascii="Times New Roman" w:hAnsi="Times New Roman" w:cs="Times New Roman"/>
          <w:sz w:val="28"/>
          <w:szCs w:val="28"/>
        </w:rPr>
        <w:t xml:space="preserve">его </w:t>
      </w:r>
      <w:r w:rsidR="00F45FFF">
        <w:rPr>
          <w:rFonts w:ascii="Times New Roman" w:hAnsi="Times New Roman" w:cs="Times New Roman"/>
          <w:sz w:val="28"/>
          <w:szCs w:val="28"/>
        </w:rPr>
        <w:t>фактический срок пребывания федерального государственного гражданского служащего в служебной командировке при отсутствии проездных документов (билетов)</w:t>
      </w:r>
      <w:r w:rsidR="00BC0FCE">
        <w:rPr>
          <w:rFonts w:ascii="Times New Roman" w:hAnsi="Times New Roman" w:cs="Times New Roman"/>
          <w:sz w:val="28"/>
          <w:szCs w:val="28"/>
        </w:rPr>
        <w:t xml:space="preserve">, утвержденного приказом Минфина России от 10.03.2015 №33н, </w:t>
      </w:r>
      <w:r w:rsidR="00F45FFF">
        <w:rPr>
          <w:rFonts w:ascii="Times New Roman" w:hAnsi="Times New Roman" w:cs="Times New Roman"/>
          <w:sz w:val="28"/>
          <w:szCs w:val="28"/>
        </w:rPr>
        <w:t xml:space="preserve"> </w:t>
      </w:r>
      <w:r w:rsidR="00BC0FCE">
        <w:rPr>
          <w:rFonts w:ascii="Times New Roman" w:hAnsi="Times New Roman" w:cs="Times New Roman"/>
          <w:sz w:val="28"/>
          <w:szCs w:val="28"/>
        </w:rPr>
        <w:t>приказа Минфина России</w:t>
      </w:r>
      <w:r w:rsidR="008279D7" w:rsidRPr="00F45FFF">
        <w:rPr>
          <w:rFonts w:ascii="Times New Roman" w:hAnsi="Times New Roman" w:cs="Times New Roman"/>
          <w:sz w:val="28"/>
          <w:szCs w:val="28"/>
        </w:rPr>
        <w:t xml:space="preserve"> от </w:t>
      </w:r>
      <w:r w:rsidR="00BC0FCE">
        <w:rPr>
          <w:rFonts w:ascii="Times New Roman" w:hAnsi="Times New Roman" w:cs="Times New Roman"/>
          <w:sz w:val="28"/>
          <w:szCs w:val="28"/>
        </w:rPr>
        <w:t>02</w:t>
      </w:r>
      <w:r w:rsidR="008279D7" w:rsidRPr="00F45FFF">
        <w:rPr>
          <w:rFonts w:ascii="Times New Roman" w:hAnsi="Times New Roman" w:cs="Times New Roman"/>
          <w:sz w:val="28"/>
          <w:szCs w:val="28"/>
        </w:rPr>
        <w:t>.</w:t>
      </w:r>
      <w:r w:rsidR="00BC0FCE">
        <w:rPr>
          <w:rFonts w:ascii="Times New Roman" w:hAnsi="Times New Roman" w:cs="Times New Roman"/>
          <w:sz w:val="28"/>
          <w:szCs w:val="28"/>
        </w:rPr>
        <w:t>08</w:t>
      </w:r>
      <w:r w:rsidR="008279D7" w:rsidRPr="00F45FFF">
        <w:rPr>
          <w:rFonts w:ascii="Times New Roman" w:hAnsi="Times New Roman" w:cs="Times New Roman"/>
          <w:sz w:val="28"/>
          <w:szCs w:val="28"/>
        </w:rPr>
        <w:t>.200</w:t>
      </w:r>
      <w:r w:rsidR="00BC0FCE">
        <w:rPr>
          <w:rFonts w:ascii="Times New Roman" w:hAnsi="Times New Roman" w:cs="Times New Roman"/>
          <w:sz w:val="28"/>
          <w:szCs w:val="28"/>
        </w:rPr>
        <w:t>4</w:t>
      </w:r>
      <w:r w:rsidR="008279D7" w:rsidRPr="00F45FFF">
        <w:rPr>
          <w:rFonts w:ascii="Times New Roman" w:hAnsi="Times New Roman" w:cs="Times New Roman"/>
          <w:sz w:val="28"/>
          <w:szCs w:val="28"/>
        </w:rPr>
        <w:t xml:space="preserve"> N 6</w:t>
      </w:r>
      <w:r w:rsidR="00BC0FCE">
        <w:rPr>
          <w:rFonts w:ascii="Times New Roman" w:hAnsi="Times New Roman" w:cs="Times New Roman"/>
          <w:sz w:val="28"/>
          <w:szCs w:val="28"/>
        </w:rPr>
        <w:t>4н</w:t>
      </w:r>
      <w:r w:rsidR="008279D7" w:rsidRPr="00F45FFF">
        <w:rPr>
          <w:rFonts w:ascii="Times New Roman" w:hAnsi="Times New Roman" w:cs="Times New Roman"/>
          <w:sz w:val="28"/>
          <w:szCs w:val="28"/>
        </w:rPr>
        <w:t xml:space="preserve"> "О</w:t>
      </w:r>
      <w:r w:rsidR="00BC0FCE">
        <w:rPr>
          <w:rFonts w:ascii="Times New Roman" w:hAnsi="Times New Roman" w:cs="Times New Roman"/>
          <w:sz w:val="28"/>
          <w:szCs w:val="28"/>
        </w:rPr>
        <w:t>б</w:t>
      </w:r>
      <w:r w:rsidR="008279D7" w:rsidRPr="00F45FFF">
        <w:rPr>
          <w:rFonts w:ascii="Times New Roman" w:hAnsi="Times New Roman" w:cs="Times New Roman"/>
          <w:sz w:val="28"/>
          <w:szCs w:val="28"/>
        </w:rPr>
        <w:t xml:space="preserve"> </w:t>
      </w:r>
      <w:r w:rsidR="00BC0FCE">
        <w:rPr>
          <w:rFonts w:ascii="Times New Roman" w:hAnsi="Times New Roman" w:cs="Times New Roman"/>
          <w:sz w:val="28"/>
          <w:szCs w:val="28"/>
        </w:rPr>
        <w:t xml:space="preserve">установлении предельных норм возмещения расходов </w:t>
      </w:r>
      <w:r w:rsidR="006C19BF">
        <w:rPr>
          <w:rFonts w:ascii="Times New Roman" w:hAnsi="Times New Roman" w:cs="Times New Roman"/>
          <w:sz w:val="28"/>
          <w:szCs w:val="28"/>
        </w:rPr>
        <w:t xml:space="preserve">по найму жилого помещения в иностранной валюте при </w:t>
      </w:r>
      <w:r w:rsidR="006C19BF">
        <w:rPr>
          <w:rFonts w:ascii="Times New Roman" w:hAnsi="Times New Roman" w:cs="Times New Roman"/>
          <w:sz w:val="28"/>
          <w:szCs w:val="28"/>
        </w:rPr>
        <w:lastRenderedPageBreak/>
        <w:t>служебных</w:t>
      </w:r>
      <w:proofErr w:type="gramEnd"/>
      <w:r w:rsidR="006C19B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C19BF">
        <w:rPr>
          <w:rFonts w:ascii="Times New Roman" w:hAnsi="Times New Roman" w:cs="Times New Roman"/>
          <w:sz w:val="28"/>
          <w:szCs w:val="28"/>
        </w:rPr>
        <w:t>командировках</w:t>
      </w:r>
      <w:proofErr w:type="gramEnd"/>
      <w:r w:rsidR="006C19BF">
        <w:rPr>
          <w:rFonts w:ascii="Times New Roman" w:hAnsi="Times New Roman" w:cs="Times New Roman"/>
          <w:sz w:val="28"/>
          <w:szCs w:val="28"/>
        </w:rPr>
        <w:t xml:space="preserve"> на территории иностранных государств работников организаций, финансируемых за счет федерального бюджета</w:t>
      </w:r>
      <w:r w:rsidR="008279D7" w:rsidRPr="00F45FFF">
        <w:rPr>
          <w:rFonts w:ascii="Times New Roman" w:hAnsi="Times New Roman" w:cs="Times New Roman"/>
          <w:sz w:val="28"/>
          <w:szCs w:val="28"/>
        </w:rPr>
        <w:t>";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38150" cy="228600"/>
            <wp:effectExtent l="19050" t="0" r="0" b="0"/>
            <wp:docPr id="208" name="Рисунок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/>
                    <pic:cNvPicPr>
                      <a:picLocks noChangeAspect="1" noChangeArrowheads="1"/>
                    </pic:cNvPicPr>
                  </pic:nvPicPr>
                  <pic:blipFill>
                    <a:blip r:embed="rId2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суток нахождения в командировке по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i-му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направлению командирования.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64" w:name="sub_204"/>
      <w:r w:rsidRPr="00273D6C">
        <w:rPr>
          <w:rFonts w:ascii="Times New Roman" w:hAnsi="Times New Roman" w:cs="Times New Roman"/>
          <w:sz w:val="28"/>
          <w:szCs w:val="28"/>
        </w:rPr>
        <w:t>Затраты на коммунальные услуги</w:t>
      </w:r>
    </w:p>
    <w:bookmarkEnd w:id="64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65" w:name="sub_10046"/>
      <w:r w:rsidRPr="00273D6C">
        <w:rPr>
          <w:rFonts w:ascii="Times New Roman" w:hAnsi="Times New Roman" w:cs="Times New Roman"/>
          <w:sz w:val="28"/>
          <w:szCs w:val="28"/>
        </w:rPr>
        <w:t>46. Затраты на коммунальные услуги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95275" cy="228600"/>
            <wp:effectExtent l="19050" t="0" r="9525" b="0"/>
            <wp:docPr id="209" name="Рисунок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/>
                    <pic:cNvPicPr>
                      <a:picLocks noChangeAspect="1" noChangeArrowheads="1"/>
                    </pic:cNvPicPr>
                  </pic:nvPicPr>
                  <pic:blipFill>
                    <a:blip r:embed="rId2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65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181225" cy="228600"/>
            <wp:effectExtent l="19050" t="0" r="9525" b="0"/>
            <wp:docPr id="210" name="Рисунок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/>
                    <pic:cNvPicPr>
                      <a:picLocks noChangeAspect="1" noChangeArrowheads="1"/>
                    </pic:cNvPicPr>
                  </pic:nvPicPr>
                  <pic:blipFill>
                    <a:blip r:embed="rId2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19075" cy="228600"/>
            <wp:effectExtent l="19050" t="0" r="0" b="0"/>
            <wp:docPr id="211" name="Рисунок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/>
                    <pic:cNvPicPr>
                      <a:picLocks noChangeAspect="1" noChangeArrowheads="1"/>
                    </pic:cNvPicPr>
                  </pic:nvPicPr>
                  <pic:blipFill>
                    <a:blip r:embed="rId2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газоснабжение и иные виды топлива;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19075" cy="228600"/>
            <wp:effectExtent l="19050" t="0" r="0" b="0"/>
            <wp:docPr id="212" name="Рисунок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2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электроснабжение;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19075" cy="228600"/>
            <wp:effectExtent l="19050" t="0" r="0" b="0"/>
            <wp:docPr id="213" name="Рисунок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2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теплоснабжение;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19075" cy="228600"/>
            <wp:effectExtent l="19050" t="0" r="0" b="0"/>
            <wp:docPr id="214" name="Рисунок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>
                      <a:picLocks noChangeAspect="1" noChangeArrowheads="1"/>
                    </pic:cNvPicPr>
                  </pic:nvPicPr>
                  <pic:blipFill>
                    <a:blip r:embed="rId2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горячее водоснабжение;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28600" cy="228600"/>
            <wp:effectExtent l="19050" t="0" r="0" b="0"/>
            <wp:docPr id="215" name="Рисунок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/>
                    <pic:cNvPicPr>
                      <a:picLocks noChangeAspect="1" noChangeArrowheads="1"/>
                    </pic:cNvPicPr>
                  </pic:nvPicPr>
                  <pic:blipFill>
                    <a:blip r:embed="rId2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холодное водоснабжение и водоотведение;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23850" cy="228600"/>
            <wp:effectExtent l="19050" t="0" r="0" b="0"/>
            <wp:docPr id="216" name="Рисунок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>
                    <a:blip r:embed="rId2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оплату услуг лиц, привлекаемых на основании гражданско-правовых договоров (далее - внештатный сотрудник).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66" w:name="sub_10047"/>
      <w:r w:rsidRPr="00273D6C">
        <w:rPr>
          <w:rFonts w:ascii="Times New Roman" w:hAnsi="Times New Roman" w:cs="Times New Roman"/>
          <w:sz w:val="28"/>
          <w:szCs w:val="28"/>
        </w:rPr>
        <w:t>47. Затраты на газоснабжение и иные виды топлива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19075" cy="228600"/>
            <wp:effectExtent l="19050" t="0" r="0" b="0"/>
            <wp:docPr id="217" name="Рисунок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2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66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628775" cy="581025"/>
            <wp:effectExtent l="0" t="0" r="0" b="0"/>
            <wp:docPr id="218" name="Рисунок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>
                    <a:blip r:embed="rId2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04800" cy="228600"/>
            <wp:effectExtent l="19050" t="0" r="0" b="0"/>
            <wp:docPr id="219" name="Рисунок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/>
                    <pic:cNvPicPr>
                      <a:picLocks noChangeAspect="1" noChangeArrowheads="1"/>
                    </pic:cNvPicPr>
                  </pic:nvPicPr>
                  <pic:blipFill>
                    <a:blip r:embed="rId2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расчетная потребность в i-м виде топлива (газе и ином виде топлива);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5750" cy="228600"/>
            <wp:effectExtent l="19050" t="0" r="0" b="0"/>
            <wp:docPr id="220" name="Рисунок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/>
                    <pic:cNvPicPr>
                      <a:picLocks noChangeAspect="1" noChangeArrowheads="1"/>
                    </pic:cNvPicPr>
                  </pic:nvPicPr>
                  <pic:blipFill>
                    <a:blip r:embed="rId2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тариф на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i-й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вид топлива, утвержденный в установленном порядке органом государственного регулирования тарифов (далее - регулируемый тариф) (если тарифы на соответствующий вид топлива подлежат государственному регулированию);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57175" cy="228600"/>
            <wp:effectExtent l="19050" t="0" r="0" b="0"/>
            <wp:docPr id="221" name="Рисунок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/>
                    <pic:cNvPicPr>
                      <a:picLocks noChangeAspect="1" noChangeArrowheads="1"/>
                    </pic:cNvPicPr>
                  </pic:nvPicPr>
                  <pic:blipFill>
                    <a:blip r:embed="rId2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поправочный коэффициент, учитывающий затраты на транспортировку i-го вида топлива.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67" w:name="sub_10048"/>
      <w:r w:rsidRPr="00273D6C">
        <w:rPr>
          <w:rFonts w:ascii="Times New Roman" w:hAnsi="Times New Roman" w:cs="Times New Roman"/>
          <w:sz w:val="28"/>
          <w:szCs w:val="28"/>
        </w:rPr>
        <w:t>48. Затраты на электроснабжение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19075" cy="228600"/>
            <wp:effectExtent l="19050" t="0" r="0" b="0"/>
            <wp:docPr id="222" name="Рисунок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/>
                    <pic:cNvPicPr>
                      <a:picLocks noChangeAspect="1" noChangeArrowheads="1"/>
                    </pic:cNvPicPr>
                  </pic:nvPicPr>
                  <pic:blipFill>
                    <a:blip r:embed="rId2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67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1295400" cy="581025"/>
            <wp:effectExtent l="0" t="0" r="0" b="0"/>
            <wp:docPr id="223" name="Рисунок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/>
                    <pic:cNvPicPr>
                      <a:picLocks noChangeAspect="1" noChangeArrowheads="1"/>
                    </pic:cNvPicPr>
                  </pic:nvPicPr>
                  <pic:blipFill>
                    <a:blip r:embed="rId2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5750" cy="228600"/>
            <wp:effectExtent l="19050" t="0" r="0" b="0"/>
            <wp:docPr id="224" name="Рисунок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/>
                    <pic:cNvPicPr>
                      <a:picLocks noChangeAspect="1" noChangeArrowheads="1"/>
                    </pic:cNvPicPr>
                  </pic:nvPicPr>
                  <pic:blipFill>
                    <a:blip r:embed="rId2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i-й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регулируемый тариф на электроэнергию (в рамках применяемого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одноставочного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, дифференцированного по зонам суток или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двуставочного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тарифа);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04800" cy="228600"/>
            <wp:effectExtent l="19050" t="0" r="0" b="0"/>
            <wp:docPr id="225" name="Рисунок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/>
                    <pic:cNvPicPr>
                      <a:picLocks noChangeAspect="1" noChangeArrowheads="1"/>
                    </pic:cNvPicPr>
                  </pic:nvPicPr>
                  <pic:blipFill>
                    <a:blip r:embed="rId2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расчетная потребность электроэнергии в год по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i-му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тарифу (цене) на электроэнергию (в рамках применяемого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одноставочного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, дифференцированного по зонам суток или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двуставочного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тарифа).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68" w:name="sub_10049"/>
      <w:r w:rsidRPr="00273D6C">
        <w:rPr>
          <w:rFonts w:ascii="Times New Roman" w:hAnsi="Times New Roman" w:cs="Times New Roman"/>
          <w:sz w:val="28"/>
          <w:szCs w:val="28"/>
        </w:rPr>
        <w:t>49. Затраты на теплоснабжение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19075" cy="228600"/>
            <wp:effectExtent l="19050" t="0" r="0" b="0"/>
            <wp:docPr id="226" name="Рисунок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/>
                    <pic:cNvPicPr>
                      <a:picLocks noChangeAspect="1" noChangeArrowheads="1"/>
                    </pic:cNvPicPr>
                  </pic:nvPicPr>
                  <pic:blipFill>
                    <a:blip r:embed="rId2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68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962025" cy="228600"/>
            <wp:effectExtent l="19050" t="0" r="0" b="0"/>
            <wp:docPr id="227" name="Рисунок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/>
                    <pic:cNvPicPr>
                      <a:picLocks noChangeAspect="1" noChangeArrowheads="1"/>
                    </pic:cNvPicPr>
                  </pic:nvPicPr>
                  <pic:blipFill>
                    <a:blip r:embed="rId2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 xml:space="preserve">где 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228600"/>
            <wp:effectExtent l="19050" t="0" r="0" b="0"/>
            <wp:docPr id="228" name="Рисунок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/>
                    <pic:cNvPicPr>
                      <a:picLocks noChangeAspect="1" noChangeArrowheads="1"/>
                    </pic:cNvPicPr>
                  </pic:nvPicPr>
                  <pic:blipFill>
                    <a:blip r:embed="rId2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 - расчетная потребность в </w:t>
      </w:r>
      <w:proofErr w:type="spellStart"/>
      <w:r w:rsidRPr="00273D6C">
        <w:rPr>
          <w:rFonts w:ascii="Times New Roman" w:hAnsi="Times New Roman" w:cs="Times New Roman"/>
          <w:sz w:val="28"/>
          <w:szCs w:val="28"/>
        </w:rPr>
        <w:t>теплоэнергии</w:t>
      </w:r>
      <w:proofErr w:type="spellEnd"/>
      <w:r w:rsidRPr="00273D6C">
        <w:rPr>
          <w:rFonts w:ascii="Times New Roman" w:hAnsi="Times New Roman" w:cs="Times New Roman"/>
          <w:sz w:val="28"/>
          <w:szCs w:val="28"/>
        </w:rPr>
        <w:t xml:space="preserve"> на отопление зданий, помещений и сооружений;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28600" cy="228600"/>
            <wp:effectExtent l="19050" t="0" r="0" b="0"/>
            <wp:docPr id="229" name="Рисунок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/>
                    <pic:cNvPicPr>
                      <a:picLocks noChangeAspect="1" noChangeArrowheads="1"/>
                    </pic:cNvPicPr>
                  </pic:nvPicPr>
                  <pic:blipFill>
                    <a:blip r:embed="rId2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регулируемый тариф на теплоснабжение.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69" w:name="sub_10050"/>
      <w:r w:rsidRPr="00273D6C">
        <w:rPr>
          <w:rFonts w:ascii="Times New Roman" w:hAnsi="Times New Roman" w:cs="Times New Roman"/>
          <w:sz w:val="28"/>
          <w:szCs w:val="28"/>
        </w:rPr>
        <w:t>50. Затраты на горячее водоснабжение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19075" cy="228600"/>
            <wp:effectExtent l="19050" t="0" r="0" b="0"/>
            <wp:docPr id="230" name="Рисунок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/>
                    <pic:cNvPicPr>
                      <a:picLocks noChangeAspect="1" noChangeArrowheads="1"/>
                    </pic:cNvPicPr>
                  </pic:nvPicPr>
                  <pic:blipFill>
                    <a:blip r:embed="rId2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69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847725" cy="228600"/>
            <wp:effectExtent l="19050" t="0" r="0" b="0"/>
            <wp:docPr id="231" name="Рисунок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/>
                    <pic:cNvPicPr>
                      <a:picLocks noChangeAspect="1" noChangeArrowheads="1"/>
                    </pic:cNvPicPr>
                  </pic:nvPicPr>
                  <pic:blipFill>
                    <a:blip r:embed="rId2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7650" cy="228600"/>
            <wp:effectExtent l="19050" t="0" r="0" b="0"/>
            <wp:docPr id="232" name="Рисунок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/>
                    <pic:cNvPicPr>
                      <a:picLocks noChangeAspect="1" noChangeArrowheads="1"/>
                    </pic:cNvPicPr>
                  </pic:nvPicPr>
                  <pic:blipFill>
                    <a:blip r:embed="rId2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расчетная потребность в горячей воде;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28600" cy="228600"/>
            <wp:effectExtent l="19050" t="0" r="0" b="0"/>
            <wp:docPr id="233" name="Рисунок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2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регулируемый тариф на горячее водоснабжение.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70" w:name="sub_10051"/>
      <w:r w:rsidRPr="00273D6C">
        <w:rPr>
          <w:rFonts w:ascii="Times New Roman" w:hAnsi="Times New Roman" w:cs="Times New Roman"/>
          <w:sz w:val="28"/>
          <w:szCs w:val="28"/>
        </w:rPr>
        <w:t>51. Затраты на холодное водоснабжение и водоотведение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28600" cy="228600"/>
            <wp:effectExtent l="19050" t="0" r="0" b="0"/>
            <wp:docPr id="234" name="Рисунок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/>
                    <pic:cNvPicPr>
                      <a:picLocks noChangeAspect="1" noChangeArrowheads="1"/>
                    </pic:cNvPicPr>
                  </pic:nvPicPr>
                  <pic:blipFill>
                    <a:blip r:embed="rId2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70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524000" cy="228600"/>
            <wp:effectExtent l="19050" t="0" r="0" b="0"/>
            <wp:docPr id="235" name="Рисунок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/>
                    <pic:cNvPicPr>
                      <a:picLocks noChangeAspect="1" noChangeArrowheads="1"/>
                    </pic:cNvPicPr>
                  </pic:nvPicPr>
                  <pic:blipFill>
                    <a:blip r:embed="rId2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57175" cy="228600"/>
            <wp:effectExtent l="19050" t="0" r="0" b="0"/>
            <wp:docPr id="236" name="Рисунок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/>
                    <pic:cNvPicPr>
                      <a:picLocks noChangeAspect="1" noChangeArrowheads="1"/>
                    </pic:cNvPicPr>
                  </pic:nvPicPr>
                  <pic:blipFill>
                    <a:blip r:embed="rId2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расчетная потребность в холодном водоснабжении;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8125" cy="228600"/>
            <wp:effectExtent l="19050" t="0" r="0" b="0"/>
            <wp:docPr id="237" name="Рисунок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/>
                    <pic:cNvPicPr>
                      <a:picLocks noChangeAspect="1" noChangeArrowheads="1"/>
                    </pic:cNvPicPr>
                  </pic:nvPicPr>
                  <pic:blipFill>
                    <a:blip r:embed="rId2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регулируемый тариф на холодное водоснабжение;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57175" cy="228600"/>
            <wp:effectExtent l="19050" t="0" r="0" b="0"/>
            <wp:docPr id="238" name="Рисунок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/>
                    <pic:cNvPicPr>
                      <a:picLocks noChangeAspect="1" noChangeArrowheads="1"/>
                    </pic:cNvPicPr>
                  </pic:nvPicPr>
                  <pic:blipFill>
                    <a:blip r:embed="rId2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расчетная потребность в водоотведении;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8125" cy="228600"/>
            <wp:effectExtent l="19050" t="0" r="0" b="0"/>
            <wp:docPr id="239" name="Рисунок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/>
                    <pic:cNvPicPr>
                      <a:picLocks noChangeAspect="1" noChangeArrowheads="1"/>
                    </pic:cNvPicPr>
                  </pic:nvPicPr>
                  <pic:blipFill>
                    <a:blip r:embed="rId2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регулируемый тариф на водоотведение.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71" w:name="sub_10052"/>
      <w:r w:rsidRPr="00273D6C">
        <w:rPr>
          <w:rFonts w:ascii="Times New Roman" w:hAnsi="Times New Roman" w:cs="Times New Roman"/>
          <w:sz w:val="28"/>
          <w:szCs w:val="28"/>
        </w:rPr>
        <w:t>52. Затраты на оплату услуг внештатных сотрудников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23850" cy="228600"/>
            <wp:effectExtent l="19050" t="0" r="0" b="0"/>
            <wp:docPr id="240" name="Рисунок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/>
                    <pic:cNvPicPr>
                      <a:picLocks noChangeAspect="1" noChangeArrowheads="1"/>
                    </pic:cNvPicPr>
                  </pic:nvPicPr>
                  <pic:blipFill>
                    <a:blip r:embed="rId2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71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2371725" cy="581025"/>
            <wp:effectExtent l="0" t="0" r="0" b="0"/>
            <wp:docPr id="241" name="Рисунок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/>
                    <pic:cNvPicPr>
                      <a:picLocks noChangeAspect="1" noChangeArrowheads="1"/>
                    </pic:cNvPicPr>
                  </pic:nvPicPr>
                  <pic:blipFill>
                    <a:blip r:embed="rId2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38150" cy="228600"/>
            <wp:effectExtent l="19050" t="0" r="0" b="0"/>
            <wp:docPr id="242" name="Рисунок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/>
                    <pic:cNvPicPr>
                      <a:picLocks noChangeAspect="1" noChangeArrowheads="1"/>
                    </pic:cNvPicPr>
                  </pic:nvPicPr>
                  <pic:blipFill>
                    <a:blip r:embed="rId2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планируемое количество месяцев работы внештатного сотрудника по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i-й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должности;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81000" cy="228600"/>
            <wp:effectExtent l="19050" t="0" r="0" b="0"/>
            <wp:docPr id="243" name="Рисунок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/>
                    <pic:cNvPicPr>
                      <a:picLocks noChangeAspect="1" noChangeArrowheads="1"/>
                    </pic:cNvPicPr>
                  </pic:nvPicPr>
                  <pic:blipFill>
                    <a:blip r:embed="rId2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стоимость 1 месяца работы внештатного сотрудника по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i-й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должности;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33375" cy="228600"/>
            <wp:effectExtent l="0" t="0" r="9525" b="0"/>
            <wp:docPr id="244" name="Рисунок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/>
                    <pic:cNvPicPr>
                      <a:picLocks noChangeAspect="1" noChangeArrowheads="1"/>
                    </pic:cNvPicPr>
                  </pic:nvPicPr>
                  <pic:blipFill>
                    <a:blip r:embed="rId2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процентная ставка страховых взносов в государственные внебюджетные фонды.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К затратам на оплату услуг внештатных сотрудников относятся затраты по договорам гражданско-правового характера, предметом которых является оказание физическим лицом коммунальных услуг (договорам гражданско-правового характера, заключенным с кочегарами, сезонными истопниками и др.).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72" w:name="sub_205"/>
      <w:r w:rsidRPr="00273D6C">
        <w:rPr>
          <w:rFonts w:ascii="Times New Roman" w:hAnsi="Times New Roman" w:cs="Times New Roman"/>
          <w:sz w:val="28"/>
          <w:szCs w:val="28"/>
        </w:rPr>
        <w:t>Затраты на аренду помещений и оборудования</w:t>
      </w:r>
    </w:p>
    <w:bookmarkEnd w:id="72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73" w:name="sub_10053"/>
      <w:r w:rsidRPr="00273D6C">
        <w:rPr>
          <w:rFonts w:ascii="Times New Roman" w:hAnsi="Times New Roman" w:cs="Times New Roman"/>
          <w:sz w:val="28"/>
          <w:szCs w:val="28"/>
        </w:rPr>
        <w:t>53. Затраты на аренду помещений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28600" cy="228600"/>
            <wp:effectExtent l="19050" t="0" r="0" b="0"/>
            <wp:docPr id="245" name="Рисунок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/>
                    <pic:cNvPicPr>
                      <a:picLocks noChangeAspect="1" noChangeArrowheads="1"/>
                    </pic:cNvPicPr>
                  </pic:nvPicPr>
                  <pic:blipFill>
                    <a:blip r:embed="rId2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73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05050" cy="581025"/>
            <wp:effectExtent l="0" t="0" r="0" b="0"/>
            <wp:docPr id="246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2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04800" cy="228600"/>
            <wp:effectExtent l="19050" t="0" r="0" b="0"/>
            <wp:docPr id="247" name="Рисунок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/>
                    <pic:cNvPicPr>
                      <a:picLocks noChangeAspect="1" noChangeArrowheads="1"/>
                    </pic:cNvPicPr>
                  </pic:nvPicPr>
                  <pic:blipFill>
                    <a:blip r:embed="rId2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численность работников, размещаемых на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i-й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арендуемой площади;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33350" cy="200025"/>
            <wp:effectExtent l="19050" t="0" r="0" b="0"/>
            <wp:docPr id="248" name="Рисунок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/>
                    <pic:cNvPicPr>
                      <a:picLocks noChangeAspect="1" noChangeArrowheads="1"/>
                    </pic:cNvPicPr>
                  </pic:nvPicPr>
                  <pic:blipFill>
                    <a:blip r:embed="rId2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площадь, </w:t>
      </w:r>
      <w:r w:rsidR="008279D7" w:rsidRPr="006044D8">
        <w:rPr>
          <w:rFonts w:ascii="Times New Roman" w:hAnsi="Times New Roman" w:cs="Times New Roman"/>
          <w:sz w:val="28"/>
          <w:szCs w:val="28"/>
        </w:rPr>
        <w:t>установленная в соответствии с распоряжением Правительства Самарской области от 08.05.2008 N 108-р "Об установлении нормативов использования служебных помещений";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95275" cy="228600"/>
            <wp:effectExtent l="19050" t="0" r="0" b="0"/>
            <wp:docPr id="249" name="Рисунок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/>
                    <pic:cNvPicPr>
                      <a:picLocks noChangeAspect="1" noChangeArrowheads="1"/>
                    </pic:cNvPicPr>
                  </pic:nvPicPr>
                  <pic:blipFill>
                    <a:blip r:embed="rId2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ежемесячной аренды за 1 кв. метр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i-й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арендуемой площади;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14325" cy="228600"/>
            <wp:effectExtent l="19050" t="0" r="0" b="0"/>
            <wp:docPr id="250" name="Рисунок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/>
                    <pic:cNvPicPr>
                      <a:picLocks noChangeAspect="1" noChangeArrowheads="1"/>
                    </pic:cNvPicPr>
                  </pic:nvPicPr>
                  <pic:blipFill>
                    <a:blip r:embed="rId2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планируемое количество месяцев аренды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i-й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арендуемой площади;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14325" cy="228600"/>
            <wp:effectExtent l="19050" t="0" r="0" b="0"/>
            <wp:docPr id="251" name="Рисунок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/>
                    <pic:cNvPicPr>
                      <a:picLocks noChangeAspect="1" noChangeArrowheads="1"/>
                    </pic:cNvPicPr>
                  </pic:nvPicPr>
                  <pic:blipFill>
                    <a:blip r:embed="rId2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коэффициент, учитывающий места общего пользования, залы для заседаний.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74" w:name="sub_10054"/>
      <w:r w:rsidRPr="00273D6C">
        <w:rPr>
          <w:rFonts w:ascii="Times New Roman" w:hAnsi="Times New Roman" w:cs="Times New Roman"/>
          <w:sz w:val="28"/>
          <w:szCs w:val="28"/>
        </w:rPr>
        <w:t>54. Затраты на аренду помещения (зала) для проведения совещания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57175" cy="228600"/>
            <wp:effectExtent l="19050" t="0" r="0" b="0"/>
            <wp:docPr id="252" name="Рисунок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/>
                    <pic:cNvPicPr>
                      <a:picLocks noChangeAspect="1" noChangeArrowheads="1"/>
                    </pic:cNvPicPr>
                  </pic:nvPicPr>
                  <pic:blipFill>
                    <a:blip r:embed="rId2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74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390650" cy="581025"/>
            <wp:effectExtent l="0" t="0" r="0" b="0"/>
            <wp:docPr id="253" name="Рисунок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r:embed="rId2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23850" cy="228600"/>
            <wp:effectExtent l="19050" t="0" r="0" b="0"/>
            <wp:docPr id="254" name="Рисунок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2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планируемое количество суток аренды i-го помещения (зала);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23850" cy="228600"/>
            <wp:effectExtent l="19050" t="0" r="0" b="0"/>
            <wp:docPr id="255" name="Рисунок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/>
                    <pic:cNvPicPr>
                      <a:picLocks noChangeAspect="1" noChangeArrowheads="1"/>
                    </pic:cNvPicPr>
                  </pic:nvPicPr>
                  <pic:blipFill>
                    <a:blip r:embed="rId2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аренды i-го помещения (зала) в сутки.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75" w:name="sub_10055"/>
      <w:r w:rsidRPr="00273D6C">
        <w:rPr>
          <w:rFonts w:ascii="Times New Roman" w:hAnsi="Times New Roman" w:cs="Times New Roman"/>
          <w:sz w:val="28"/>
          <w:szCs w:val="28"/>
        </w:rPr>
        <w:t>55. Затраты на аренду оборудования для проведения совещания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5750" cy="228600"/>
            <wp:effectExtent l="19050" t="0" r="0" b="0"/>
            <wp:docPr id="256" name="Рисунок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/>
                    <pic:cNvPicPr>
                      <a:picLocks noChangeAspect="1" noChangeArrowheads="1"/>
                    </pic:cNvPicPr>
                  </pic:nvPicPr>
                  <pic:blipFill>
                    <a:blip r:embed="rId2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75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019300" cy="581025"/>
            <wp:effectExtent l="0" t="0" r="0" b="0"/>
            <wp:docPr id="257" name="Рисунок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/>
                    <pic:cNvPicPr>
                      <a:picLocks noChangeAspect="1" noChangeArrowheads="1"/>
                    </pic:cNvPicPr>
                  </pic:nvPicPr>
                  <pic:blipFill>
                    <a:blip r:embed="rId2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04800" cy="228600"/>
            <wp:effectExtent l="19050" t="0" r="0" b="0"/>
            <wp:docPr id="258" name="Рисунок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/>
                    <pic:cNvPicPr>
                      <a:picLocks noChangeAspect="1" noChangeArrowheads="1"/>
                    </pic:cNvPicPr>
                  </pic:nvPicPr>
                  <pic:blipFill>
                    <a:blip r:embed="rId2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арендуемого i-го оборудования;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95275" cy="228600"/>
            <wp:effectExtent l="0" t="0" r="0" b="0"/>
            <wp:docPr id="259" name="Рисунок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/>
                    <pic:cNvPicPr>
                      <a:picLocks noChangeAspect="1" noChangeArrowheads="1"/>
                    </pic:cNvPicPr>
                  </pic:nvPicPr>
                  <pic:blipFill>
                    <a:blip r:embed="rId2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дней аренды i-го оборудования;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7650" cy="228600"/>
            <wp:effectExtent l="19050" t="0" r="0" b="0"/>
            <wp:docPr id="260" name="Рисунок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/>
                    <pic:cNvPicPr>
                      <a:picLocks noChangeAspect="1" noChangeArrowheads="1"/>
                    </pic:cNvPicPr>
                  </pic:nvPicPr>
                  <pic:blipFill>
                    <a:blip r:embed="rId2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часов аренды в день i-го оборудования;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7650" cy="228600"/>
            <wp:effectExtent l="19050" t="0" r="0" b="0"/>
            <wp:docPr id="261" name="Рисунок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/>
                    <pic:cNvPicPr>
                      <a:picLocks noChangeAspect="1" noChangeArrowheads="1"/>
                    </pic:cNvPicPr>
                  </pic:nvPicPr>
                  <pic:blipFill>
                    <a:blip r:embed="rId2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1 часа аренды i-го оборудования.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76" w:name="sub_206"/>
      <w:r w:rsidRPr="00273D6C">
        <w:rPr>
          <w:rFonts w:ascii="Times New Roman" w:hAnsi="Times New Roman" w:cs="Times New Roman"/>
          <w:sz w:val="28"/>
          <w:szCs w:val="28"/>
        </w:rPr>
        <w:t>Затраты на содержание имущества, не отнесенные к затратам на содержание имущества в рамках затрат на информационно-коммуникационные технологии</w:t>
      </w:r>
    </w:p>
    <w:bookmarkEnd w:id="76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77" w:name="sub_10056"/>
      <w:r w:rsidRPr="00273D6C">
        <w:rPr>
          <w:rFonts w:ascii="Times New Roman" w:hAnsi="Times New Roman" w:cs="Times New Roman"/>
          <w:sz w:val="28"/>
          <w:szCs w:val="28"/>
        </w:rPr>
        <w:t>56. Затраты на содержание и техническое обслуживание помещений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28600" cy="228600"/>
            <wp:effectExtent l="19050" t="0" r="0" b="0"/>
            <wp:docPr id="262" name="Рисунок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/>
                    <pic:cNvPicPr>
                      <a:picLocks noChangeAspect="1" noChangeArrowheads="1"/>
                    </pic:cNvPicPr>
                  </pic:nvPicPr>
                  <pic:blipFill>
                    <a:blip r:embed="rId2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77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48075" cy="228600"/>
            <wp:effectExtent l="19050" t="0" r="9525" b="0"/>
            <wp:docPr id="263" name="Рисунок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/>
                    <pic:cNvPicPr>
                      <a:picLocks noChangeAspect="1" noChangeArrowheads="1"/>
                    </pic:cNvPicPr>
                  </pic:nvPicPr>
                  <pic:blipFill>
                    <a:blip r:embed="rId2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28600" cy="228600"/>
            <wp:effectExtent l="19050" t="0" r="0" b="0"/>
            <wp:docPr id="264" name="Рисунок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/>
                    <pic:cNvPicPr>
                      <a:picLocks noChangeAspect="1" noChangeArrowheads="1"/>
                    </pic:cNvPicPr>
                  </pic:nvPicPr>
                  <pic:blipFill>
                    <a:blip r:embed="rId2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- затраты на техническое обслуживание и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регламентно-профилактический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ремонт систем охранно-тревожной сигнализации;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28600" cy="228600"/>
            <wp:effectExtent l="19050" t="0" r="0" b="0"/>
            <wp:docPr id="265" name="Рисунок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/>
                    <pic:cNvPicPr>
                      <a:picLocks noChangeAspect="1" noChangeArrowheads="1"/>
                    </pic:cNvPicPr>
                  </pic:nvPicPr>
                  <pic:blipFill>
                    <a:blip r:embed="rId2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проведение текущего ремонта помещения;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09550" cy="228600"/>
            <wp:effectExtent l="19050" t="0" r="0" b="0"/>
            <wp:docPr id="266" name="Рисунок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"/>
                    <pic:cNvPicPr>
                      <a:picLocks noChangeAspect="1" noChangeArrowheads="1"/>
                    </pic:cNvPicPr>
                  </pic:nvPicPr>
                  <pic:blipFill>
                    <a:blip r:embed="rId2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содержание прилегающей территории;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33375" cy="228600"/>
            <wp:effectExtent l="19050" t="0" r="0" b="0"/>
            <wp:docPr id="267" name="Рисунок 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"/>
                    <pic:cNvPicPr>
                      <a:picLocks noChangeAspect="1" noChangeArrowheads="1"/>
                    </pic:cNvPicPr>
                  </pic:nvPicPr>
                  <pic:blipFill>
                    <a:blip r:embed="rId2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оплату услуг по обслуживанию и уборке помещения;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5750" cy="228600"/>
            <wp:effectExtent l="19050" t="0" r="0" b="0"/>
            <wp:docPr id="268" name="Рисунок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/>
                    <pic:cNvPicPr>
                      <a:picLocks noChangeAspect="1" noChangeArrowheads="1"/>
                    </pic:cNvPicPr>
                  </pic:nvPicPr>
                  <pic:blipFill>
                    <a:blip r:embed="rId27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вывоз твердых бытовых отходов;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71450" cy="228600"/>
            <wp:effectExtent l="19050" t="0" r="0" b="0"/>
            <wp:docPr id="269" name="Рисунок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"/>
                    <pic:cNvPicPr>
                      <a:picLocks noChangeAspect="1" noChangeArrowheads="1"/>
                    </pic:cNvPicPr>
                  </pic:nvPicPr>
                  <pic:blipFill>
                    <a:blip r:embed="rId2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техническое обслуживание и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регламентно-профилактический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ремонт лифтов;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23850" cy="228600"/>
            <wp:effectExtent l="19050" t="0" r="0" b="0"/>
            <wp:docPr id="270" name="Рисунок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/>
                    <pic:cNvPicPr>
                      <a:picLocks noChangeAspect="1" noChangeArrowheads="1"/>
                    </pic:cNvPicPr>
                  </pic:nvPicPr>
                  <pic:blipFill>
                    <a:blip r:embed="rId2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техническое обслуживание и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регламентно-профилактический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ремонт водонапорной насосной станции </w:t>
      </w:r>
      <w:r w:rsidR="008279D7" w:rsidRPr="00273D6C">
        <w:rPr>
          <w:rFonts w:ascii="Times New Roman" w:hAnsi="Times New Roman" w:cs="Times New Roman"/>
          <w:sz w:val="28"/>
          <w:szCs w:val="28"/>
        </w:rPr>
        <w:lastRenderedPageBreak/>
        <w:t>хозяйственно-питьевого и противопожарного водоснабжения;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33375" cy="228600"/>
            <wp:effectExtent l="19050" t="0" r="0" b="0"/>
            <wp:docPr id="271" name="Рисунок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/>
                    <pic:cNvPicPr>
                      <a:picLocks noChangeAspect="1" noChangeArrowheads="1"/>
                    </pic:cNvPicPr>
                  </pic:nvPicPr>
                  <pic:blipFill>
                    <a:blip r:embed="rId2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техническое обслуживание и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регламентно-профилактический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ремонт водонапорной насосной станции пожаротушения;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5750" cy="228600"/>
            <wp:effectExtent l="19050" t="0" r="0" b="0"/>
            <wp:docPr id="272" name="Рисунок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/>
                    <pic:cNvPicPr>
                      <a:picLocks noChangeAspect="1" noChangeArrowheads="1"/>
                    </pic:cNvPicPr>
                  </pic:nvPicPr>
                  <pic:blipFill>
                    <a:blip r:embed="rId2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техническое обслуживание и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регламентно-профилактический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ремонт индивидуального теплового пункта, в том числе на подготовку отопительной системы к зимнему сезону;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57175" cy="228600"/>
            <wp:effectExtent l="19050" t="0" r="0" b="0"/>
            <wp:docPr id="273" name="Рисунок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/>
                    <pic:cNvPicPr>
                      <a:picLocks noChangeAspect="1" noChangeArrowheads="1"/>
                    </pic:cNvPicPr>
                  </pic:nvPicPr>
                  <pic:blipFill>
                    <a:blip r:embed="rId2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техническое обслуживание и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регламентно-профилактический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ремонт электрооборудования (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электроподстанций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, трансформаторных подстанций,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электрощитовых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>) административного здания (помещения).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Такие затраты не подлежат отдельному расчету, если они включены в общую стоимость комплексных услуг управляющей компании.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78" w:name="sub_10057"/>
      <w:r w:rsidRPr="00273D6C">
        <w:rPr>
          <w:rFonts w:ascii="Times New Roman" w:hAnsi="Times New Roman" w:cs="Times New Roman"/>
          <w:sz w:val="28"/>
          <w:szCs w:val="28"/>
        </w:rPr>
        <w:t>57. Затраты на закупку услуг управляющей компании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28600" cy="228600"/>
            <wp:effectExtent l="19050" t="0" r="0" b="0"/>
            <wp:docPr id="274" name="Рисунок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/>
                    <pic:cNvPicPr>
                      <a:picLocks noChangeAspect="1" noChangeArrowheads="1"/>
                    </pic:cNvPicPr>
                  </pic:nvPicPr>
                  <pic:blipFill>
                    <a:blip r:embed="rId2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78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695450" cy="581025"/>
            <wp:effectExtent l="0" t="0" r="0" b="0"/>
            <wp:docPr id="275" name="Рисунок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/>
                    <pic:cNvPicPr>
                      <a:picLocks noChangeAspect="1" noChangeArrowheads="1"/>
                    </pic:cNvPicPr>
                  </pic:nvPicPr>
                  <pic:blipFill>
                    <a:blip r:embed="rId28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95275" cy="228600"/>
            <wp:effectExtent l="0" t="0" r="0" b="0"/>
            <wp:docPr id="276" name="Рисунок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/>
                    <pic:cNvPicPr>
                      <a:picLocks noChangeAspect="1" noChangeArrowheads="1"/>
                    </pic:cNvPicPr>
                  </pic:nvPicPr>
                  <pic:blipFill>
                    <a:blip r:embed="rId28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объем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i-й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услуги управляющей компании;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95275" cy="228600"/>
            <wp:effectExtent l="19050" t="0" r="0" b="0"/>
            <wp:docPr id="277" name="Рисунок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/>
                    <pic:cNvPicPr>
                      <a:picLocks noChangeAspect="1" noChangeArrowheads="1"/>
                    </pic:cNvPicPr>
                  </pic:nvPicPr>
                  <pic:blipFill>
                    <a:blip r:embed="rId28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i-й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услуги управляющей компании в месяц;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14325" cy="228600"/>
            <wp:effectExtent l="19050" t="0" r="0" b="0"/>
            <wp:docPr id="278" name="Рисунок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/>
                    <pic:cNvPicPr>
                      <a:picLocks noChangeAspect="1" noChangeArrowheads="1"/>
                    </pic:cNvPicPr>
                  </pic:nvPicPr>
                  <pic:blipFill>
                    <a:blip r:embed="rId2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планируемое количество месяцев использования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i-й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услуги управляющей компании.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79" w:name="sub_8"/>
      <w:r w:rsidRPr="004C6409">
        <w:rPr>
          <w:rFonts w:ascii="Times New Roman" w:hAnsi="Times New Roman" w:cs="Times New Roman"/>
          <w:sz w:val="28"/>
          <w:szCs w:val="28"/>
        </w:rPr>
        <w:t xml:space="preserve">58. В формулах для расчета затрат, указанных в </w:t>
      </w:r>
      <w:hyperlink w:anchor="sub_10060" w:history="1">
        <w:r w:rsidRPr="004C6409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пунктах 60</w:t>
        </w:r>
      </w:hyperlink>
      <w:r w:rsidRPr="004C6409">
        <w:rPr>
          <w:rFonts w:ascii="Times New Roman" w:hAnsi="Times New Roman" w:cs="Times New Roman"/>
          <w:b/>
          <w:sz w:val="28"/>
          <w:szCs w:val="28"/>
        </w:rPr>
        <w:t xml:space="preserve">, </w:t>
      </w:r>
      <w:hyperlink w:anchor="sub_10062" w:history="1">
        <w:r w:rsidRPr="004C6409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62</w:t>
        </w:r>
      </w:hyperlink>
      <w:r w:rsidRPr="004C6409">
        <w:rPr>
          <w:rFonts w:ascii="Times New Roman" w:hAnsi="Times New Roman" w:cs="Times New Roman"/>
          <w:b/>
          <w:sz w:val="28"/>
          <w:szCs w:val="28"/>
        </w:rPr>
        <w:t xml:space="preserve">, </w:t>
      </w:r>
      <w:hyperlink w:anchor="sub_10065" w:history="1">
        <w:r w:rsidRPr="004C6409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65-67</w:t>
        </w:r>
      </w:hyperlink>
      <w:r w:rsidRPr="004C6409">
        <w:rPr>
          <w:rFonts w:ascii="Times New Roman" w:hAnsi="Times New Roman" w:cs="Times New Roman"/>
          <w:sz w:val="28"/>
          <w:szCs w:val="28"/>
        </w:rPr>
        <w:t xml:space="preserve"> настоящих Правил, значение показателя</w:t>
      </w:r>
      <w:r w:rsidRPr="00273D6C">
        <w:rPr>
          <w:rFonts w:ascii="Times New Roman" w:hAnsi="Times New Roman" w:cs="Times New Roman"/>
          <w:sz w:val="28"/>
          <w:szCs w:val="28"/>
        </w:rPr>
        <w:t xml:space="preserve"> площади помещений должно находиться в пределах нормативов площадей, </w:t>
      </w:r>
      <w:r w:rsidRPr="006044D8">
        <w:rPr>
          <w:rFonts w:ascii="Times New Roman" w:hAnsi="Times New Roman" w:cs="Times New Roman"/>
          <w:sz w:val="28"/>
          <w:szCs w:val="28"/>
        </w:rPr>
        <w:t>установленных распоряжением Правительства Самарской области от 08.05.2008 N 108-р "Об установлении нормативов использования служебных помещений".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80" w:name="sub_10059"/>
      <w:bookmarkEnd w:id="79"/>
      <w:r w:rsidRPr="00273D6C">
        <w:rPr>
          <w:rFonts w:ascii="Times New Roman" w:hAnsi="Times New Roman" w:cs="Times New Roman"/>
          <w:sz w:val="28"/>
          <w:szCs w:val="28"/>
        </w:rPr>
        <w:t xml:space="preserve">59. Затраты на техническое обслуживание и </w:t>
      </w:r>
      <w:proofErr w:type="spellStart"/>
      <w:r w:rsidRPr="00273D6C">
        <w:rPr>
          <w:rFonts w:ascii="Times New Roman" w:hAnsi="Times New Roman" w:cs="Times New Roman"/>
          <w:sz w:val="28"/>
          <w:szCs w:val="28"/>
        </w:rPr>
        <w:t>регламентно-профилактический</w:t>
      </w:r>
      <w:proofErr w:type="spellEnd"/>
      <w:r w:rsidRPr="00273D6C">
        <w:rPr>
          <w:rFonts w:ascii="Times New Roman" w:hAnsi="Times New Roman" w:cs="Times New Roman"/>
          <w:sz w:val="28"/>
          <w:szCs w:val="28"/>
        </w:rPr>
        <w:t xml:space="preserve"> ремонт систем охранно-тревожной сигнализации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28600" cy="228600"/>
            <wp:effectExtent l="19050" t="0" r="0" b="0"/>
            <wp:docPr id="279" name="Рисунок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/>
                    <pic:cNvPicPr>
                      <a:picLocks noChangeAspect="1" noChangeArrowheads="1"/>
                    </pic:cNvPicPr>
                  </pic:nvPicPr>
                  <pic:blipFill>
                    <a:blip r:embed="rId2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80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304925" cy="581025"/>
            <wp:effectExtent l="0" t="0" r="0" b="0"/>
            <wp:docPr id="280" name="Рисунок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/>
                    <pic:cNvPicPr>
                      <a:picLocks noChangeAspect="1" noChangeArrowheads="1"/>
                    </pic:cNvPicPr>
                  </pic:nvPicPr>
                  <pic:blipFill>
                    <a:blip r:embed="rId28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95275" cy="228600"/>
            <wp:effectExtent l="19050" t="0" r="0" b="0"/>
            <wp:docPr id="281" name="Рисунок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"/>
                    <pic:cNvPicPr>
                      <a:picLocks noChangeAspect="1" noChangeArrowheads="1"/>
                    </pic:cNvPicPr>
                  </pic:nvPicPr>
                  <pic:blipFill>
                    <a:blip r:embed="rId29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i-х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обслуживаемых устройств в составе системы охранно-тревожной сигнализации;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295275" cy="228600"/>
            <wp:effectExtent l="19050" t="0" r="0" b="0"/>
            <wp:docPr id="282" name="Рисунок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"/>
                    <pic:cNvPicPr>
                      <a:picLocks noChangeAspect="1" noChangeArrowheads="1"/>
                    </pic:cNvPicPr>
                  </pic:nvPicPr>
                  <pic:blipFill>
                    <a:blip r:embed="rId29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обслуживания 1 i-го устройства.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81" w:name="sub_10060"/>
      <w:r w:rsidRPr="00273D6C">
        <w:rPr>
          <w:rFonts w:ascii="Times New Roman" w:hAnsi="Times New Roman" w:cs="Times New Roman"/>
          <w:sz w:val="28"/>
          <w:szCs w:val="28"/>
        </w:rPr>
        <w:t xml:space="preserve">60. 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>Затраты на проведение текущего ремонта помещения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28600" cy="228600"/>
            <wp:effectExtent l="19050" t="0" r="0" b="0"/>
            <wp:docPr id="283" name="Рисунок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/>
                    <pic:cNvPicPr>
                      <a:picLocks noChangeAspect="1" noChangeArrowheads="1"/>
                    </pic:cNvPicPr>
                  </pic:nvPicPr>
                  <pic:blipFill>
                    <a:blip r:embed="rId29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определяются исходя из установленной органом </w:t>
      </w:r>
      <w:r w:rsidR="004C6409" w:rsidRPr="004C6409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Pr="00273D6C">
        <w:rPr>
          <w:rFonts w:ascii="Times New Roman" w:hAnsi="Times New Roman" w:cs="Times New Roman"/>
          <w:sz w:val="28"/>
          <w:szCs w:val="28"/>
        </w:rPr>
        <w:t xml:space="preserve">нормы проведения ремонта с учетом требований </w:t>
      </w:r>
      <w:hyperlink r:id="rId293" w:history="1">
        <w:r w:rsidRPr="004C6409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Положения</w:t>
        </w:r>
      </w:hyperlink>
      <w:r w:rsidRPr="00273D6C">
        <w:rPr>
          <w:rFonts w:ascii="Times New Roman" w:hAnsi="Times New Roman" w:cs="Times New Roman"/>
          <w:sz w:val="28"/>
          <w:szCs w:val="28"/>
        </w:rPr>
        <w:t xml:space="preserve"> об организации и проведении реконструкции, ремонта и технического обслуживания жилых зданий, объектов коммунального и социально-культурного назначения ВСН 58-88 (</w:t>
      </w:r>
      <w:proofErr w:type="spellStart"/>
      <w:r w:rsidRPr="00273D6C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273D6C">
        <w:rPr>
          <w:rFonts w:ascii="Times New Roman" w:hAnsi="Times New Roman" w:cs="Times New Roman"/>
          <w:sz w:val="28"/>
          <w:szCs w:val="28"/>
        </w:rPr>
        <w:t xml:space="preserve">), утвержденного </w:t>
      </w:r>
      <w:hyperlink r:id="rId294" w:history="1">
        <w:r w:rsidRPr="004C6409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приказом</w:t>
        </w:r>
      </w:hyperlink>
      <w:r w:rsidRPr="00273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3D6C">
        <w:rPr>
          <w:rFonts w:ascii="Times New Roman" w:hAnsi="Times New Roman" w:cs="Times New Roman"/>
          <w:sz w:val="28"/>
          <w:szCs w:val="28"/>
        </w:rPr>
        <w:t>Госкомархитектуры</w:t>
      </w:r>
      <w:proofErr w:type="spellEnd"/>
      <w:r w:rsidRPr="00273D6C">
        <w:rPr>
          <w:rFonts w:ascii="Times New Roman" w:hAnsi="Times New Roman" w:cs="Times New Roman"/>
          <w:sz w:val="28"/>
          <w:szCs w:val="28"/>
        </w:rPr>
        <w:t xml:space="preserve"> при Госстрое СССР от 23.11.88 N 312, по формуле</w:t>
      </w:r>
      <w:proofErr w:type="gramEnd"/>
    </w:p>
    <w:bookmarkEnd w:id="81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285875" cy="581025"/>
            <wp:effectExtent l="0" t="0" r="0" b="0"/>
            <wp:docPr id="284" name="Рисунок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"/>
                    <pic:cNvPicPr>
                      <a:picLocks noChangeAspect="1" noChangeArrowheads="1"/>
                    </pic:cNvPicPr>
                  </pic:nvPicPr>
                  <pic:blipFill>
                    <a:blip r:embed="rId29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76225" cy="228600"/>
            <wp:effectExtent l="19050" t="0" r="0" b="0"/>
            <wp:docPr id="285" name="Рисунок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"/>
                    <pic:cNvPicPr>
                      <a:picLocks noChangeAspect="1" noChangeArrowheads="1"/>
                    </pic:cNvPicPr>
                  </pic:nvPicPr>
                  <pic:blipFill>
                    <a:blip r:embed="rId29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площадь i-го здания, планируемая к проведению текущего ремонта;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95275" cy="228600"/>
            <wp:effectExtent l="19050" t="0" r="0" b="0"/>
            <wp:docPr id="286" name="Рисунок 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/>
                    <pic:cNvPicPr>
                      <a:picLocks noChangeAspect="1" noChangeArrowheads="1"/>
                    </pic:cNvPicPr>
                  </pic:nvPicPr>
                  <pic:blipFill>
                    <a:blip r:embed="rId29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текущего ремонта 1 кв. метра площади i-го здания.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82" w:name="sub_10061"/>
      <w:r w:rsidRPr="00273D6C">
        <w:rPr>
          <w:rFonts w:ascii="Times New Roman" w:hAnsi="Times New Roman" w:cs="Times New Roman"/>
          <w:sz w:val="28"/>
          <w:szCs w:val="28"/>
        </w:rPr>
        <w:t>61. Затраты на содержание прилегающей территории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09550" cy="228600"/>
            <wp:effectExtent l="19050" t="0" r="0" b="0"/>
            <wp:docPr id="287" name="Рисунок 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/>
                    <pic:cNvPicPr>
                      <a:picLocks noChangeAspect="1" noChangeArrowheads="1"/>
                    </pic:cNvPicPr>
                  </pic:nvPicPr>
                  <pic:blipFill>
                    <a:blip r:embed="rId2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82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600200" cy="581025"/>
            <wp:effectExtent l="0" t="0" r="0" b="0"/>
            <wp:docPr id="288" name="Рисунок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/>
                    <pic:cNvPicPr>
                      <a:picLocks noChangeAspect="1" noChangeArrowheads="1"/>
                    </pic:cNvPicPr>
                  </pic:nvPicPr>
                  <pic:blipFill>
                    <a:blip r:embed="rId29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57175" cy="228600"/>
            <wp:effectExtent l="19050" t="0" r="0" b="0"/>
            <wp:docPr id="289" name="Рисунок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/>
                    <pic:cNvPicPr>
                      <a:picLocks noChangeAspect="1" noChangeArrowheads="1"/>
                    </pic:cNvPicPr>
                  </pic:nvPicPr>
                  <pic:blipFill>
                    <a:blip r:embed="rId30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площадь закрепленной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i-й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прилегающей территории;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76225" cy="228600"/>
            <wp:effectExtent l="19050" t="0" r="0" b="0"/>
            <wp:docPr id="290" name="Рисунок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/>
                    <pic:cNvPicPr>
                      <a:picLocks noChangeAspect="1" noChangeArrowheads="1"/>
                    </pic:cNvPicPr>
                  </pic:nvPicPr>
                  <pic:blipFill>
                    <a:blip r:embed="rId30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содержания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i-й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прилегающей территории в месяц в расчете на 1 кв. метр площади;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95275" cy="228600"/>
            <wp:effectExtent l="19050" t="0" r="0" b="0"/>
            <wp:docPr id="291" name="Рисунок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/>
                    <pic:cNvPicPr>
                      <a:picLocks noChangeAspect="1" noChangeArrowheads="1"/>
                    </pic:cNvPicPr>
                  </pic:nvPicPr>
                  <pic:blipFill>
                    <a:blip r:embed="rId30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планируемое количество месяцев содержания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i-й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прилегающей территории в очередном финансовом году.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83" w:name="sub_10062"/>
      <w:r w:rsidRPr="00273D6C">
        <w:rPr>
          <w:rFonts w:ascii="Times New Roman" w:hAnsi="Times New Roman" w:cs="Times New Roman"/>
          <w:sz w:val="28"/>
          <w:szCs w:val="28"/>
        </w:rPr>
        <w:t>62. Затраты на оплату услуг по обслуживанию и уборке помещения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33375" cy="228600"/>
            <wp:effectExtent l="19050" t="0" r="0" b="0"/>
            <wp:docPr id="292" name="Рисунок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/>
                    <pic:cNvPicPr>
                      <a:picLocks noChangeAspect="1" noChangeArrowheads="1"/>
                    </pic:cNvPicPr>
                  </pic:nvPicPr>
                  <pic:blipFill>
                    <a:blip r:embed="rId30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83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095500" cy="581025"/>
            <wp:effectExtent l="0" t="0" r="0" b="0"/>
            <wp:docPr id="293" name="Рисунок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/>
                    <pic:cNvPicPr>
                      <a:picLocks noChangeAspect="1" noChangeArrowheads="1"/>
                    </pic:cNvPicPr>
                  </pic:nvPicPr>
                  <pic:blipFill>
                    <a:blip r:embed="rId30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81000" cy="228600"/>
            <wp:effectExtent l="19050" t="0" r="0" b="0"/>
            <wp:docPr id="294" name="Рисунок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/>
                    <pic:cNvPicPr>
                      <a:picLocks noChangeAspect="1" noChangeArrowheads="1"/>
                    </pic:cNvPicPr>
                  </pic:nvPicPr>
                  <pic:blipFill>
                    <a:blip r:embed="rId30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площадь в i-м помещении, в отношении которой планируется заключение договора (контракта) на обслуживание и уборку;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00050" cy="228600"/>
            <wp:effectExtent l="19050" t="0" r="0" b="0"/>
            <wp:docPr id="295" name="Рисунок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/>
                    <pic:cNvPicPr>
                      <a:picLocks noChangeAspect="1" noChangeArrowheads="1"/>
                    </pic:cNvPicPr>
                  </pic:nvPicPr>
                  <pic:blipFill>
                    <a:blip r:embed="rId30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услуги по обслуживанию и уборке i-го помещения в месяц;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419100" cy="228600"/>
            <wp:effectExtent l="19050" t="0" r="0" b="0"/>
            <wp:docPr id="296" name="Рисунок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"/>
                    <pic:cNvPicPr>
                      <a:picLocks noChangeAspect="1" noChangeArrowheads="1"/>
                    </pic:cNvPicPr>
                  </pic:nvPicPr>
                  <pic:blipFill>
                    <a:blip r:embed="rId30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месяцев использования услуги по обслуживанию и уборке i-го помещения в месяц.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84" w:name="sub_10063"/>
      <w:r w:rsidRPr="00273D6C">
        <w:rPr>
          <w:rFonts w:ascii="Times New Roman" w:hAnsi="Times New Roman" w:cs="Times New Roman"/>
          <w:sz w:val="28"/>
          <w:szCs w:val="28"/>
        </w:rPr>
        <w:t>63. Затраты на вывоз твердых бытовых отходов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5750" cy="228600"/>
            <wp:effectExtent l="19050" t="0" r="0" b="0"/>
            <wp:docPr id="297" name="Рисунок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/>
                    <pic:cNvPicPr>
                      <a:picLocks noChangeAspect="1" noChangeArrowheads="1"/>
                    </pic:cNvPicPr>
                  </pic:nvPicPr>
                  <pic:blipFill>
                    <a:blip r:embed="rId30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84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028700" cy="228600"/>
            <wp:effectExtent l="19050" t="0" r="0" b="0"/>
            <wp:docPr id="298" name="Рисунок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/>
                    <pic:cNvPicPr>
                      <a:picLocks noChangeAspect="1" noChangeArrowheads="1"/>
                    </pic:cNvPicPr>
                  </pic:nvPicPr>
                  <pic:blipFill>
                    <a:blip r:embed="rId30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95275" cy="228600"/>
            <wp:effectExtent l="19050" t="0" r="0" b="0"/>
            <wp:docPr id="299" name="Рисунок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"/>
                    <pic:cNvPicPr>
                      <a:picLocks noChangeAspect="1" noChangeArrowheads="1"/>
                    </pic:cNvPicPr>
                  </pic:nvPicPr>
                  <pic:blipFill>
                    <a:blip r:embed="rId3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куб. метров твердых бытовых отходов в год;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95275" cy="228600"/>
            <wp:effectExtent l="19050" t="0" r="0" b="0"/>
            <wp:docPr id="300" name="Рисунок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/>
                    <pic:cNvPicPr>
                      <a:picLocks noChangeAspect="1" noChangeArrowheads="1"/>
                    </pic:cNvPicPr>
                  </pic:nvPicPr>
                  <pic:blipFill>
                    <a:blip r:embed="rId3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вывоза 1 куб. метра твердых бытовых отходов.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85" w:name="sub_10064"/>
      <w:r w:rsidRPr="00273D6C">
        <w:rPr>
          <w:rFonts w:ascii="Times New Roman" w:hAnsi="Times New Roman" w:cs="Times New Roman"/>
          <w:sz w:val="28"/>
          <w:szCs w:val="28"/>
        </w:rPr>
        <w:t xml:space="preserve">64. Затраты на техническое обслуживание и </w:t>
      </w:r>
      <w:proofErr w:type="spellStart"/>
      <w:r w:rsidRPr="00273D6C">
        <w:rPr>
          <w:rFonts w:ascii="Times New Roman" w:hAnsi="Times New Roman" w:cs="Times New Roman"/>
          <w:sz w:val="28"/>
          <w:szCs w:val="28"/>
        </w:rPr>
        <w:t>регламентно-профилактический</w:t>
      </w:r>
      <w:proofErr w:type="spellEnd"/>
      <w:r w:rsidRPr="00273D6C">
        <w:rPr>
          <w:rFonts w:ascii="Times New Roman" w:hAnsi="Times New Roman" w:cs="Times New Roman"/>
          <w:sz w:val="28"/>
          <w:szCs w:val="28"/>
        </w:rPr>
        <w:t xml:space="preserve"> ремонт лифтов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71450" cy="228600"/>
            <wp:effectExtent l="19050" t="0" r="0" b="0"/>
            <wp:docPr id="301" name="Рисунок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"/>
                    <pic:cNvPicPr>
                      <a:picLocks noChangeAspect="1" noChangeArrowheads="1"/>
                    </pic:cNvPicPr>
                  </pic:nvPicPr>
                  <pic:blipFill>
                    <a:blip r:embed="rId3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85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133475" cy="581025"/>
            <wp:effectExtent l="0" t="0" r="0" b="0"/>
            <wp:docPr id="302" name="Рисунок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2"/>
                    <pic:cNvPicPr>
                      <a:picLocks noChangeAspect="1" noChangeArrowheads="1"/>
                    </pic:cNvPicPr>
                  </pic:nvPicPr>
                  <pic:blipFill>
                    <a:blip r:embed="rId3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8125" cy="228600"/>
            <wp:effectExtent l="19050" t="0" r="0" b="0"/>
            <wp:docPr id="303" name="Рисунок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3"/>
                    <pic:cNvPicPr>
                      <a:picLocks noChangeAspect="1" noChangeArrowheads="1"/>
                    </pic:cNvPicPr>
                  </pic:nvPicPr>
                  <pic:blipFill>
                    <a:blip r:embed="rId3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лифтов i-го типа;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8125" cy="228600"/>
            <wp:effectExtent l="19050" t="0" r="0" b="0"/>
            <wp:docPr id="304" name="Рисунок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4"/>
                    <pic:cNvPicPr>
                      <a:picLocks noChangeAspect="1" noChangeArrowheads="1"/>
                    </pic:cNvPicPr>
                  </pic:nvPicPr>
                  <pic:blipFill>
                    <a:blip r:embed="rId3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текущего ремонта 1 лифта i-го типа в год.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86" w:name="sub_10065"/>
      <w:r w:rsidRPr="00273D6C">
        <w:rPr>
          <w:rFonts w:ascii="Times New Roman" w:hAnsi="Times New Roman" w:cs="Times New Roman"/>
          <w:sz w:val="28"/>
          <w:szCs w:val="28"/>
        </w:rPr>
        <w:t xml:space="preserve">65. Затраты на техническое обслуживание и </w:t>
      </w:r>
      <w:proofErr w:type="spellStart"/>
      <w:r w:rsidRPr="00273D6C">
        <w:rPr>
          <w:rFonts w:ascii="Times New Roman" w:hAnsi="Times New Roman" w:cs="Times New Roman"/>
          <w:sz w:val="28"/>
          <w:szCs w:val="28"/>
        </w:rPr>
        <w:t>регламентно-профилактический</w:t>
      </w:r>
      <w:proofErr w:type="spellEnd"/>
      <w:r w:rsidRPr="00273D6C">
        <w:rPr>
          <w:rFonts w:ascii="Times New Roman" w:hAnsi="Times New Roman" w:cs="Times New Roman"/>
          <w:sz w:val="28"/>
          <w:szCs w:val="28"/>
        </w:rPr>
        <w:t xml:space="preserve"> ремонт водонапорной насосной станции хозяйственно-питьевого и противопожарного водоснабжения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23850" cy="228600"/>
            <wp:effectExtent l="19050" t="0" r="0" b="0"/>
            <wp:docPr id="305" name="Рисунок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5"/>
                    <pic:cNvPicPr>
                      <a:picLocks noChangeAspect="1" noChangeArrowheads="1"/>
                    </pic:cNvPicPr>
                  </pic:nvPicPr>
                  <pic:blipFill>
                    <a:blip r:embed="rId3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86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123950" cy="228600"/>
            <wp:effectExtent l="19050" t="0" r="0" b="0"/>
            <wp:docPr id="306" name="Рисунок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6"/>
                    <pic:cNvPicPr>
                      <a:picLocks noChangeAspect="1" noChangeArrowheads="1"/>
                    </pic:cNvPicPr>
                  </pic:nvPicPr>
                  <pic:blipFill>
                    <a:blip r:embed="rId3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14325" cy="228600"/>
            <wp:effectExtent l="19050" t="0" r="9525" b="0"/>
            <wp:docPr id="307" name="Рисунок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/>
                    <pic:cNvPicPr>
                      <a:picLocks noChangeAspect="1" noChangeArrowheads="1"/>
                    </pic:cNvPicPr>
                  </pic:nvPicPr>
                  <pic:blipFill>
                    <a:blip r:embed="rId3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площадь административных помещений, водоснабжение которых осуществляется с использованием обслуживаемой водонапорной станции хозяйственно-питьевого и противопожарного водоснабжения;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33375" cy="228600"/>
            <wp:effectExtent l="19050" t="0" r="9525" b="0"/>
            <wp:docPr id="308" name="Рисунок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8"/>
                    <pic:cNvPicPr>
                      <a:picLocks noChangeAspect="1" noChangeArrowheads="1"/>
                    </pic:cNvPicPr>
                  </pic:nvPicPr>
                  <pic:blipFill>
                    <a:blip r:embed="rId3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текущего ремонта водонапорной насосной станции хозяйственно-питьевого и противопожарного водоснабжения в расчете на 1 кв. метр площади соответствующего административного помещения.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87" w:name="sub_10066"/>
      <w:r w:rsidRPr="00273D6C">
        <w:rPr>
          <w:rFonts w:ascii="Times New Roman" w:hAnsi="Times New Roman" w:cs="Times New Roman"/>
          <w:sz w:val="28"/>
          <w:szCs w:val="28"/>
        </w:rPr>
        <w:t xml:space="preserve">66. Затраты на техническое обслуживание и </w:t>
      </w:r>
      <w:proofErr w:type="spellStart"/>
      <w:r w:rsidRPr="00273D6C">
        <w:rPr>
          <w:rFonts w:ascii="Times New Roman" w:hAnsi="Times New Roman" w:cs="Times New Roman"/>
          <w:sz w:val="28"/>
          <w:szCs w:val="28"/>
        </w:rPr>
        <w:t>регламентно-профилактический</w:t>
      </w:r>
      <w:proofErr w:type="spellEnd"/>
      <w:r w:rsidRPr="00273D6C">
        <w:rPr>
          <w:rFonts w:ascii="Times New Roman" w:hAnsi="Times New Roman" w:cs="Times New Roman"/>
          <w:sz w:val="28"/>
          <w:szCs w:val="28"/>
        </w:rPr>
        <w:t xml:space="preserve"> ремонт водонапорной насосной станции пожаротушения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33375" cy="228600"/>
            <wp:effectExtent l="19050" t="0" r="0" b="0"/>
            <wp:docPr id="309" name="Рисунок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"/>
                    <pic:cNvPicPr>
                      <a:picLocks noChangeAspect="1" noChangeArrowheads="1"/>
                    </pic:cNvPicPr>
                  </pic:nvPicPr>
                  <pic:blipFill>
                    <a:blip r:embed="rId3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87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152525" cy="228600"/>
            <wp:effectExtent l="19050" t="0" r="0" b="0"/>
            <wp:docPr id="310" name="Рисунок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0"/>
                    <pic:cNvPicPr>
                      <a:picLocks noChangeAspect="1" noChangeArrowheads="1"/>
                    </pic:cNvPicPr>
                  </pic:nvPicPr>
                  <pic:blipFill>
                    <a:blip r:embed="rId3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 xml:space="preserve">где 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23850" cy="228600"/>
            <wp:effectExtent l="19050" t="0" r="0" b="0"/>
            <wp:docPr id="311" name="Рисунок 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1"/>
                    <pic:cNvPicPr>
                      <a:picLocks noChangeAspect="1" noChangeArrowheads="1"/>
                    </pic:cNvPicPr>
                  </pic:nvPicPr>
                  <pic:blipFill>
                    <a:blip r:embed="rId3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 - площадь административных помещений, для обслуживания которых предназначена водонапорная насосная станция пожаротушения;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42900" cy="228600"/>
            <wp:effectExtent l="19050" t="0" r="0" b="0"/>
            <wp:docPr id="312" name="Рисунок 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2"/>
                    <pic:cNvPicPr>
                      <a:picLocks noChangeAspect="1" noChangeArrowheads="1"/>
                    </pic:cNvPicPr>
                  </pic:nvPicPr>
                  <pic:blipFill>
                    <a:blip r:embed="rId3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текущего ремонта водонапорной насосной станции пожаротушения в расчете на 1 кв. метр площади соответствующего административного помещения.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88" w:name="sub_10067"/>
      <w:r w:rsidRPr="00273D6C">
        <w:rPr>
          <w:rFonts w:ascii="Times New Roman" w:hAnsi="Times New Roman" w:cs="Times New Roman"/>
          <w:sz w:val="28"/>
          <w:szCs w:val="28"/>
        </w:rPr>
        <w:t xml:space="preserve">67. Затраты на техническое обслуживание и </w:t>
      </w:r>
      <w:proofErr w:type="spellStart"/>
      <w:r w:rsidRPr="00273D6C">
        <w:rPr>
          <w:rFonts w:ascii="Times New Roman" w:hAnsi="Times New Roman" w:cs="Times New Roman"/>
          <w:sz w:val="28"/>
          <w:szCs w:val="28"/>
        </w:rPr>
        <w:t>регламентно-профилактический</w:t>
      </w:r>
      <w:proofErr w:type="spellEnd"/>
      <w:r w:rsidRPr="00273D6C">
        <w:rPr>
          <w:rFonts w:ascii="Times New Roman" w:hAnsi="Times New Roman" w:cs="Times New Roman"/>
          <w:sz w:val="28"/>
          <w:szCs w:val="28"/>
        </w:rPr>
        <w:t xml:space="preserve"> ремонт индивидуального теплового пункта, в том числе на подготовку отопительной системы к зимнему сезону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5750" cy="228600"/>
            <wp:effectExtent l="19050" t="0" r="0" b="0"/>
            <wp:docPr id="313" name="Рисунок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3"/>
                    <pic:cNvPicPr>
                      <a:picLocks noChangeAspect="1" noChangeArrowheads="1"/>
                    </pic:cNvPicPr>
                  </pic:nvPicPr>
                  <pic:blipFill>
                    <a:blip r:embed="rId3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),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88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009650" cy="228600"/>
            <wp:effectExtent l="19050" t="0" r="0" b="0"/>
            <wp:docPr id="314" name="Рисунок 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4"/>
                    <pic:cNvPicPr>
                      <a:picLocks noChangeAspect="1" noChangeArrowheads="1"/>
                    </pic:cNvPicPr>
                  </pic:nvPicPr>
                  <pic:blipFill>
                    <a:blip r:embed="rId3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76225" cy="228600"/>
            <wp:effectExtent l="19050" t="0" r="0" b="0"/>
            <wp:docPr id="315" name="Рисунок 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5"/>
                    <pic:cNvPicPr>
                      <a:picLocks noChangeAspect="1" noChangeArrowheads="1"/>
                    </pic:cNvPicPr>
                  </pic:nvPicPr>
                  <pic:blipFill>
                    <a:blip r:embed="rId3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площадь административных помещении, для </w:t>
      </w:r>
      <w:proofErr w:type="gramStart"/>
      <w:r w:rsidR="008279D7" w:rsidRPr="00273D6C">
        <w:rPr>
          <w:rFonts w:ascii="Times New Roman" w:hAnsi="Times New Roman" w:cs="Times New Roman"/>
          <w:sz w:val="28"/>
          <w:szCs w:val="28"/>
        </w:rPr>
        <w:t>отопления</w:t>
      </w:r>
      <w:proofErr w:type="gram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которых используется индивидуальный тепловой пункт;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95275" cy="228600"/>
            <wp:effectExtent l="19050" t="0" r="0" b="0"/>
            <wp:docPr id="316" name="Рисунок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/>
                    <pic:cNvPicPr>
                      <a:picLocks noChangeAspect="1" noChangeArrowheads="1"/>
                    </pic:cNvPicPr>
                  </pic:nvPicPr>
                  <pic:blipFill>
                    <a:blip r:embed="rId3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текущего ремонта индивидуального теплового пункта в расчете на 1 кв. метр площади соответствующих административных помещений.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89" w:name="sub_10068"/>
      <w:r w:rsidRPr="00273D6C">
        <w:rPr>
          <w:rFonts w:ascii="Times New Roman" w:hAnsi="Times New Roman" w:cs="Times New Roman"/>
          <w:sz w:val="28"/>
          <w:szCs w:val="28"/>
        </w:rPr>
        <w:t xml:space="preserve">68. Затраты на техническое обслуживание и </w:t>
      </w:r>
      <w:proofErr w:type="spellStart"/>
      <w:r w:rsidRPr="00273D6C">
        <w:rPr>
          <w:rFonts w:ascii="Times New Roman" w:hAnsi="Times New Roman" w:cs="Times New Roman"/>
          <w:sz w:val="28"/>
          <w:szCs w:val="28"/>
        </w:rPr>
        <w:t>регламентно-профилактический</w:t>
      </w:r>
      <w:proofErr w:type="spellEnd"/>
      <w:r w:rsidRPr="00273D6C">
        <w:rPr>
          <w:rFonts w:ascii="Times New Roman" w:hAnsi="Times New Roman" w:cs="Times New Roman"/>
          <w:sz w:val="28"/>
          <w:szCs w:val="28"/>
        </w:rPr>
        <w:t xml:space="preserve"> ремонт электрооборудования (</w:t>
      </w:r>
      <w:proofErr w:type="spellStart"/>
      <w:r w:rsidRPr="00273D6C">
        <w:rPr>
          <w:rFonts w:ascii="Times New Roman" w:hAnsi="Times New Roman" w:cs="Times New Roman"/>
          <w:sz w:val="28"/>
          <w:szCs w:val="28"/>
        </w:rPr>
        <w:t>электроподстанций</w:t>
      </w:r>
      <w:proofErr w:type="spellEnd"/>
      <w:r w:rsidRPr="00273D6C">
        <w:rPr>
          <w:rFonts w:ascii="Times New Roman" w:hAnsi="Times New Roman" w:cs="Times New Roman"/>
          <w:sz w:val="28"/>
          <w:szCs w:val="28"/>
        </w:rPr>
        <w:t xml:space="preserve">, трансформаторных подстанций, </w:t>
      </w:r>
      <w:proofErr w:type="spellStart"/>
      <w:r w:rsidRPr="00273D6C">
        <w:rPr>
          <w:rFonts w:ascii="Times New Roman" w:hAnsi="Times New Roman" w:cs="Times New Roman"/>
          <w:sz w:val="28"/>
          <w:szCs w:val="28"/>
        </w:rPr>
        <w:t>электрощитовых</w:t>
      </w:r>
      <w:proofErr w:type="spellEnd"/>
      <w:r w:rsidRPr="00273D6C">
        <w:rPr>
          <w:rFonts w:ascii="Times New Roman" w:hAnsi="Times New Roman" w:cs="Times New Roman"/>
          <w:sz w:val="28"/>
          <w:szCs w:val="28"/>
        </w:rPr>
        <w:t>) административного здания (помещения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>)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57175" cy="228600"/>
            <wp:effectExtent l="19050" t="0" r="0" b="0"/>
            <wp:docPr id="317" name="Рисунок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"/>
                    <pic:cNvPicPr>
                      <a:picLocks noChangeAspect="1" noChangeArrowheads="1"/>
                    </pic:cNvPicPr>
                  </pic:nvPicPr>
                  <pic:blipFill>
                    <a:blip r:embed="rId3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89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390650" cy="581025"/>
            <wp:effectExtent l="0" t="0" r="0" b="0"/>
            <wp:docPr id="318" name="Рисунок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"/>
                    <pic:cNvPicPr>
                      <a:picLocks noChangeAspect="1" noChangeArrowheads="1"/>
                    </pic:cNvPicPr>
                  </pic:nvPicPr>
                  <pic:blipFill>
                    <a:blip r:embed="rId3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23850" cy="228600"/>
            <wp:effectExtent l="19050" t="0" r="0" b="0"/>
            <wp:docPr id="319" name="Рисунок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"/>
                    <pic:cNvPicPr>
                      <a:picLocks noChangeAspect="1" noChangeArrowheads="1"/>
                    </pic:cNvPicPr>
                  </pic:nvPicPr>
                  <pic:blipFill>
                    <a:blip r:embed="rId3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стоимость технического обслуживания и текущего ремонта i-го электрооборудования (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электроподстанций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, трансформаторных подстанций,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электрощитовых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>) административного здания (помещения);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23850" cy="228600"/>
            <wp:effectExtent l="19050" t="0" r="0" b="0"/>
            <wp:docPr id="320" name="Рисунок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"/>
                    <pic:cNvPicPr>
                      <a:picLocks noChangeAspect="1" noChangeArrowheads="1"/>
                    </pic:cNvPicPr>
                  </pic:nvPicPr>
                  <pic:blipFill>
                    <a:blip r:embed="rId3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i-го оборудования.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90" w:name="sub_10069"/>
      <w:r w:rsidRPr="00273D6C">
        <w:rPr>
          <w:rFonts w:ascii="Times New Roman" w:hAnsi="Times New Roman" w:cs="Times New Roman"/>
          <w:sz w:val="28"/>
          <w:szCs w:val="28"/>
        </w:rPr>
        <w:t>69. Затраты на техническое обслуживание и ремонт транспортных средств определяются по фактическим затратам в отчетном финансовом году.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91" w:name="sub_10070"/>
      <w:bookmarkEnd w:id="90"/>
      <w:r w:rsidRPr="00273D6C">
        <w:rPr>
          <w:rFonts w:ascii="Times New Roman" w:hAnsi="Times New Roman" w:cs="Times New Roman"/>
          <w:sz w:val="28"/>
          <w:szCs w:val="28"/>
        </w:rPr>
        <w:t xml:space="preserve">70. Затраты на техническое обслуживание и </w:t>
      </w:r>
      <w:proofErr w:type="spellStart"/>
      <w:r w:rsidRPr="00273D6C">
        <w:rPr>
          <w:rFonts w:ascii="Times New Roman" w:hAnsi="Times New Roman" w:cs="Times New Roman"/>
          <w:sz w:val="28"/>
          <w:szCs w:val="28"/>
        </w:rPr>
        <w:t>регламентно-профилактический</w:t>
      </w:r>
      <w:proofErr w:type="spellEnd"/>
      <w:r w:rsidRPr="00273D6C">
        <w:rPr>
          <w:rFonts w:ascii="Times New Roman" w:hAnsi="Times New Roman" w:cs="Times New Roman"/>
          <w:sz w:val="28"/>
          <w:szCs w:val="28"/>
        </w:rPr>
        <w:t xml:space="preserve"> ремонт бытового оборудования определяются по фактическим затратам в отчетном финансовом году.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92" w:name="sub_10071"/>
      <w:bookmarkEnd w:id="91"/>
      <w:r w:rsidRPr="00273D6C">
        <w:rPr>
          <w:rFonts w:ascii="Times New Roman" w:hAnsi="Times New Roman" w:cs="Times New Roman"/>
          <w:sz w:val="28"/>
          <w:szCs w:val="28"/>
        </w:rPr>
        <w:t xml:space="preserve">71. Затраты на техническое обслуживание и </w:t>
      </w:r>
      <w:proofErr w:type="spellStart"/>
      <w:r w:rsidRPr="00273D6C">
        <w:rPr>
          <w:rFonts w:ascii="Times New Roman" w:hAnsi="Times New Roman" w:cs="Times New Roman"/>
          <w:sz w:val="28"/>
          <w:szCs w:val="28"/>
        </w:rPr>
        <w:t>регламентно-профилактический</w:t>
      </w:r>
      <w:proofErr w:type="spellEnd"/>
      <w:r w:rsidRPr="00273D6C">
        <w:rPr>
          <w:rFonts w:ascii="Times New Roman" w:hAnsi="Times New Roman" w:cs="Times New Roman"/>
          <w:sz w:val="28"/>
          <w:szCs w:val="28"/>
        </w:rPr>
        <w:t xml:space="preserve"> ремонт иного оборудования - дизельных генераторных установок, систем газового пожаротушения, систем кондиционирования и вентиляции, систем пожарной </w:t>
      </w:r>
      <w:r w:rsidRPr="00273D6C">
        <w:rPr>
          <w:rFonts w:ascii="Times New Roman" w:hAnsi="Times New Roman" w:cs="Times New Roman"/>
          <w:sz w:val="28"/>
          <w:szCs w:val="28"/>
        </w:rPr>
        <w:lastRenderedPageBreak/>
        <w:t>сигнализации, систем контроля и управления доступом, систем автоматического диспетчерского управления, систем видеонаблюдения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8125" cy="228600"/>
            <wp:effectExtent l="19050" t="0" r="0" b="0"/>
            <wp:docPr id="321" name="Рисунок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1"/>
                    <pic:cNvPicPr>
                      <a:picLocks noChangeAspect="1" noChangeArrowheads="1"/>
                    </pic:cNvPicPr>
                  </pic:nvPicPr>
                  <pic:blipFill>
                    <a:blip r:embed="rId3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-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92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47975" cy="228600"/>
            <wp:effectExtent l="19050" t="0" r="0" b="0"/>
            <wp:docPr id="322" name="Рисунок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2"/>
                    <pic:cNvPicPr>
                      <a:picLocks noChangeAspect="1" noChangeArrowheads="1"/>
                    </pic:cNvPicPr>
                  </pic:nvPicPr>
                  <pic:blipFill>
                    <a:blip r:embed="rId3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76225" cy="228600"/>
            <wp:effectExtent l="19050" t="0" r="0" b="0"/>
            <wp:docPr id="323" name="Рисунок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3"/>
                    <pic:cNvPicPr>
                      <a:picLocks noChangeAspect="1" noChangeArrowheads="1"/>
                    </pic:cNvPicPr>
                  </pic:nvPicPr>
                  <pic:blipFill>
                    <a:blip r:embed="rId3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- затраты на техническое обслуживание и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регламентно-профилактический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ремонт дизельных генераторных установок;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76225" cy="228600"/>
            <wp:effectExtent l="19050" t="0" r="0" b="0"/>
            <wp:docPr id="324" name="Рисунок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4"/>
                    <pic:cNvPicPr>
                      <a:picLocks noChangeAspect="1" noChangeArrowheads="1"/>
                    </pic:cNvPicPr>
                  </pic:nvPicPr>
                  <pic:blipFill>
                    <a:blip r:embed="rId3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техническое обслуживание и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регламентно-профилактический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ремонт систем газового пожаротушения;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23850" cy="228600"/>
            <wp:effectExtent l="19050" t="0" r="0" b="0"/>
            <wp:docPr id="325" name="Рисунок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"/>
                    <pic:cNvPicPr>
                      <a:picLocks noChangeAspect="1" noChangeArrowheads="1"/>
                    </pic:cNvPicPr>
                  </pic:nvPicPr>
                  <pic:blipFill>
                    <a:blip r:embed="rId3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техническое обслуживание и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регламентно-профилактический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ремонт систем кондиционирования и вентиляции;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76225" cy="228600"/>
            <wp:effectExtent l="19050" t="0" r="0" b="0"/>
            <wp:docPr id="326" name="Рисунок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/>
                    <pic:cNvPicPr>
                      <a:picLocks noChangeAspect="1" noChangeArrowheads="1"/>
                    </pic:cNvPicPr>
                  </pic:nvPicPr>
                  <pic:blipFill>
                    <a:blip r:embed="rId3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техническое обслуживание и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регламентно-профилактический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ремонт систем пожарной сигнализации;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23850" cy="228600"/>
            <wp:effectExtent l="19050" t="0" r="0" b="0"/>
            <wp:docPr id="327" name="Рисунок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/>
                    <pic:cNvPicPr>
                      <a:picLocks noChangeAspect="1" noChangeArrowheads="1"/>
                    </pic:cNvPicPr>
                  </pic:nvPicPr>
                  <pic:blipFill>
                    <a:blip r:embed="rId3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</w:t>
      </w:r>
      <w:r w:rsidR="00A86D1F">
        <w:rPr>
          <w:rFonts w:ascii="Times New Roman" w:hAnsi="Times New Roman" w:cs="Times New Roman"/>
          <w:sz w:val="28"/>
          <w:szCs w:val="28"/>
        </w:rPr>
        <w:t>-</w:t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регламентно-профилактический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ремонт систем контроля и управления доступом;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23850" cy="228600"/>
            <wp:effectExtent l="19050" t="0" r="0" b="0"/>
            <wp:docPr id="328" name="Рисунок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/>
                    <pic:cNvPicPr>
                      <a:picLocks noChangeAspect="1" noChangeArrowheads="1"/>
                    </pic:cNvPicPr>
                  </pic:nvPicPr>
                  <pic:blipFill>
                    <a:blip r:embed="rId3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техническое обслуживание и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регламентно-профилактический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ремонт систем автоматического диспетчерского управления;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76225" cy="228600"/>
            <wp:effectExtent l="19050" t="0" r="0" b="0"/>
            <wp:docPr id="329" name="Рисунок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/>
                    <pic:cNvPicPr>
                      <a:picLocks noChangeAspect="1" noChangeArrowheads="1"/>
                    </pic:cNvPicPr>
                  </pic:nvPicPr>
                  <pic:blipFill>
                    <a:blip r:embed="rId3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техническое обслуживание и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регламентно-профилактический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ремонт систем видеонаблюдения.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93" w:name="sub_10072"/>
      <w:r w:rsidRPr="00273D6C">
        <w:rPr>
          <w:rFonts w:ascii="Times New Roman" w:hAnsi="Times New Roman" w:cs="Times New Roman"/>
          <w:sz w:val="28"/>
          <w:szCs w:val="28"/>
        </w:rPr>
        <w:t xml:space="preserve">72. Затраты на техническое обслуживание и </w:t>
      </w:r>
      <w:proofErr w:type="spellStart"/>
      <w:r w:rsidRPr="00273D6C">
        <w:rPr>
          <w:rFonts w:ascii="Times New Roman" w:hAnsi="Times New Roman" w:cs="Times New Roman"/>
          <w:sz w:val="28"/>
          <w:szCs w:val="28"/>
        </w:rPr>
        <w:t>регламентно-профилактический</w:t>
      </w:r>
      <w:proofErr w:type="spellEnd"/>
      <w:r w:rsidRPr="00273D6C">
        <w:rPr>
          <w:rFonts w:ascii="Times New Roman" w:hAnsi="Times New Roman" w:cs="Times New Roman"/>
          <w:sz w:val="28"/>
          <w:szCs w:val="28"/>
        </w:rPr>
        <w:t xml:space="preserve"> ремонт дизельных генераторных установок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76225" cy="228600"/>
            <wp:effectExtent l="19050" t="0" r="0" b="0"/>
            <wp:docPr id="330" name="Рисунок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/>
                    <pic:cNvPicPr>
                      <a:picLocks noChangeAspect="1" noChangeArrowheads="1"/>
                    </pic:cNvPicPr>
                  </pic:nvPicPr>
                  <pic:blipFill>
                    <a:blip r:embed="rId3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93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47800" cy="581025"/>
            <wp:effectExtent l="0" t="0" r="0" b="0"/>
            <wp:docPr id="331" name="Рисунок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/>
                    <pic:cNvPicPr>
                      <a:picLocks noChangeAspect="1" noChangeArrowheads="1"/>
                    </pic:cNvPicPr>
                  </pic:nvPicPr>
                  <pic:blipFill>
                    <a:blip r:embed="rId3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42900" cy="228600"/>
            <wp:effectExtent l="0" t="0" r="0" b="0"/>
            <wp:docPr id="332" name="Рисунок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/>
                    <pic:cNvPicPr>
                      <a:picLocks noChangeAspect="1" noChangeArrowheads="1"/>
                    </pic:cNvPicPr>
                  </pic:nvPicPr>
                  <pic:blipFill>
                    <a:blip r:embed="rId3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i-x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дизельных генераторных установок;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42900" cy="228600"/>
            <wp:effectExtent l="19050" t="0" r="0" b="0"/>
            <wp:docPr id="333" name="Рисунок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3"/>
                    <pic:cNvPicPr>
                      <a:picLocks noChangeAspect="1" noChangeArrowheads="1"/>
                    </pic:cNvPicPr>
                  </pic:nvPicPr>
                  <pic:blipFill>
                    <a:blip r:embed="rId3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регламентно-профилактического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ремонта 1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i-й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дизельной генераторной установки в год.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94" w:name="sub_10073"/>
      <w:r w:rsidRPr="00273D6C">
        <w:rPr>
          <w:rFonts w:ascii="Times New Roman" w:hAnsi="Times New Roman" w:cs="Times New Roman"/>
          <w:sz w:val="28"/>
          <w:szCs w:val="28"/>
        </w:rPr>
        <w:t xml:space="preserve">73. Затраты на техническое обслуживание и </w:t>
      </w:r>
      <w:proofErr w:type="spellStart"/>
      <w:r w:rsidRPr="00273D6C">
        <w:rPr>
          <w:rFonts w:ascii="Times New Roman" w:hAnsi="Times New Roman" w:cs="Times New Roman"/>
          <w:sz w:val="28"/>
          <w:szCs w:val="28"/>
        </w:rPr>
        <w:t>регламентно-профилактический</w:t>
      </w:r>
      <w:proofErr w:type="spellEnd"/>
      <w:r w:rsidRPr="00273D6C">
        <w:rPr>
          <w:rFonts w:ascii="Times New Roman" w:hAnsi="Times New Roman" w:cs="Times New Roman"/>
          <w:sz w:val="28"/>
          <w:szCs w:val="28"/>
        </w:rPr>
        <w:t xml:space="preserve"> ремонт системы газового пожаротушения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76225" cy="228600"/>
            <wp:effectExtent l="19050" t="0" r="0" b="0"/>
            <wp:docPr id="334" name="Рисунок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/>
                    <pic:cNvPicPr>
                      <a:picLocks noChangeAspect="1" noChangeArrowheads="1"/>
                    </pic:cNvPicPr>
                  </pic:nvPicPr>
                  <pic:blipFill>
                    <a:blip r:embed="rId3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94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47800" cy="581025"/>
            <wp:effectExtent l="0" t="0" r="0" b="0"/>
            <wp:docPr id="335" name="Рисунок 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"/>
                    <pic:cNvPicPr>
                      <a:picLocks noChangeAspect="1" noChangeArrowheads="1"/>
                    </pic:cNvPicPr>
                  </pic:nvPicPr>
                  <pic:blipFill>
                    <a:blip r:embed="rId3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42900" cy="228600"/>
            <wp:effectExtent l="19050" t="0" r="0" b="0"/>
            <wp:docPr id="336" name="Рисунок 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/>
                    <pic:cNvPicPr>
                      <a:picLocks noChangeAspect="1" noChangeArrowheads="1"/>
                    </pic:cNvPicPr>
                  </pic:nvPicPr>
                  <pic:blipFill>
                    <a:blip r:embed="rId3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i-x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датчиков системы газового пожаротушения;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42900" cy="228600"/>
            <wp:effectExtent l="19050" t="0" r="0" b="0"/>
            <wp:docPr id="337" name="Рисунок 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7"/>
                    <pic:cNvPicPr>
                      <a:picLocks noChangeAspect="1" noChangeArrowheads="1"/>
                    </pic:cNvPicPr>
                  </pic:nvPicPr>
                  <pic:blipFill>
                    <a:blip r:embed="rId3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регламентно-профилактического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ремонта 1 i-го датчика системы газового пожаротушения в год.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95" w:name="sub_10074"/>
      <w:r w:rsidRPr="00273D6C">
        <w:rPr>
          <w:rFonts w:ascii="Times New Roman" w:hAnsi="Times New Roman" w:cs="Times New Roman"/>
          <w:sz w:val="28"/>
          <w:szCs w:val="28"/>
        </w:rPr>
        <w:t xml:space="preserve">74. Затраты на техническое обслуживание и </w:t>
      </w:r>
      <w:proofErr w:type="spellStart"/>
      <w:r w:rsidRPr="00273D6C">
        <w:rPr>
          <w:rFonts w:ascii="Times New Roman" w:hAnsi="Times New Roman" w:cs="Times New Roman"/>
          <w:sz w:val="28"/>
          <w:szCs w:val="28"/>
        </w:rPr>
        <w:t>регламентно-профилактический</w:t>
      </w:r>
      <w:proofErr w:type="spellEnd"/>
      <w:r w:rsidRPr="00273D6C">
        <w:rPr>
          <w:rFonts w:ascii="Times New Roman" w:hAnsi="Times New Roman" w:cs="Times New Roman"/>
          <w:sz w:val="28"/>
          <w:szCs w:val="28"/>
        </w:rPr>
        <w:t xml:space="preserve"> ремонт систем кондиционирования и вентиляции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23850" cy="228600"/>
            <wp:effectExtent l="19050" t="0" r="0" b="0"/>
            <wp:docPr id="338" name="Рисунок 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8"/>
                    <pic:cNvPicPr>
                      <a:picLocks noChangeAspect="1" noChangeArrowheads="1"/>
                    </pic:cNvPicPr>
                  </pic:nvPicPr>
                  <pic:blipFill>
                    <a:blip r:embed="rId3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95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590675" cy="581025"/>
            <wp:effectExtent l="0" t="0" r="0" b="0"/>
            <wp:docPr id="339" name="Рисунок 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"/>
                    <pic:cNvPicPr>
                      <a:picLocks noChangeAspect="1" noChangeArrowheads="1"/>
                    </pic:cNvPicPr>
                  </pic:nvPicPr>
                  <pic:blipFill>
                    <a:blip r:embed="rId3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90525" cy="228600"/>
            <wp:effectExtent l="19050" t="0" r="9525" b="0"/>
            <wp:docPr id="340" name="Рисунок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/>
                    <pic:cNvPicPr>
                      <a:picLocks noChangeAspect="1" noChangeArrowheads="1"/>
                    </pic:cNvPicPr>
                  </pic:nvPicPr>
                  <pic:blipFill>
                    <a:blip r:embed="rId3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i-x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установок кондиционирования и элементов систем вентиляции;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90525" cy="228600"/>
            <wp:effectExtent l="19050" t="0" r="9525" b="0"/>
            <wp:docPr id="341" name="Рисунок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"/>
                    <pic:cNvPicPr>
                      <a:picLocks noChangeAspect="1" noChangeArrowheads="1"/>
                    </pic:cNvPicPr>
                  </pic:nvPicPr>
                  <pic:blipFill>
                    <a:blip r:embed="rId3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регламентно-профилактического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ремонта 1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i-й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установки кондиционирования и элементов вентиляции.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96" w:name="sub_10075"/>
      <w:r w:rsidRPr="00273D6C">
        <w:rPr>
          <w:rFonts w:ascii="Times New Roman" w:hAnsi="Times New Roman" w:cs="Times New Roman"/>
          <w:sz w:val="28"/>
          <w:szCs w:val="28"/>
        </w:rPr>
        <w:t xml:space="preserve">75. Затраты на техническое обслуживание и </w:t>
      </w:r>
      <w:proofErr w:type="spellStart"/>
      <w:r w:rsidRPr="00273D6C">
        <w:rPr>
          <w:rFonts w:ascii="Times New Roman" w:hAnsi="Times New Roman" w:cs="Times New Roman"/>
          <w:sz w:val="28"/>
          <w:szCs w:val="28"/>
        </w:rPr>
        <w:t>регламентно-профилактический</w:t>
      </w:r>
      <w:proofErr w:type="spellEnd"/>
      <w:r w:rsidRPr="00273D6C">
        <w:rPr>
          <w:rFonts w:ascii="Times New Roman" w:hAnsi="Times New Roman" w:cs="Times New Roman"/>
          <w:sz w:val="28"/>
          <w:szCs w:val="28"/>
        </w:rPr>
        <w:t xml:space="preserve"> ремонт систем пожарной сигнализации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76225" cy="228600"/>
            <wp:effectExtent l="19050" t="0" r="0" b="0"/>
            <wp:docPr id="342" name="Рисунок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/>
                    <pic:cNvPicPr>
                      <a:picLocks noChangeAspect="1" noChangeArrowheads="1"/>
                    </pic:cNvPicPr>
                  </pic:nvPicPr>
                  <pic:blipFill>
                    <a:blip r:embed="rId3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96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47800" cy="581025"/>
            <wp:effectExtent l="0" t="0" r="0" b="0"/>
            <wp:docPr id="343" name="Рисунок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"/>
                    <pic:cNvPicPr>
                      <a:picLocks noChangeAspect="1" noChangeArrowheads="1"/>
                    </pic:cNvPicPr>
                  </pic:nvPicPr>
                  <pic:blipFill>
                    <a:blip r:embed="rId3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42900" cy="228600"/>
            <wp:effectExtent l="19050" t="0" r="0" b="0"/>
            <wp:docPr id="344" name="Рисунок 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"/>
                    <pic:cNvPicPr>
                      <a:picLocks noChangeAspect="1" noChangeArrowheads="1"/>
                    </pic:cNvPicPr>
                  </pic:nvPicPr>
                  <pic:blipFill>
                    <a:blip r:embed="rId3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i-x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извещателей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пожарной сигнализации;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42900" cy="228600"/>
            <wp:effectExtent l="19050" t="0" r="0" b="0"/>
            <wp:docPr id="345" name="Рисунок 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"/>
                    <pic:cNvPicPr>
                      <a:picLocks noChangeAspect="1" noChangeArrowheads="1"/>
                    </pic:cNvPicPr>
                  </pic:nvPicPr>
                  <pic:blipFill>
                    <a:blip r:embed="rId3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регламентно-профилактического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ремонта 1 i-го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извещателя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в год.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97" w:name="sub_10076"/>
      <w:r w:rsidRPr="00273D6C">
        <w:rPr>
          <w:rFonts w:ascii="Times New Roman" w:hAnsi="Times New Roman" w:cs="Times New Roman"/>
          <w:sz w:val="28"/>
          <w:szCs w:val="28"/>
        </w:rPr>
        <w:t xml:space="preserve">76. Затраты на техническое обслуживание и </w:t>
      </w:r>
      <w:proofErr w:type="spellStart"/>
      <w:r w:rsidRPr="00273D6C">
        <w:rPr>
          <w:rFonts w:ascii="Times New Roman" w:hAnsi="Times New Roman" w:cs="Times New Roman"/>
          <w:sz w:val="28"/>
          <w:szCs w:val="28"/>
        </w:rPr>
        <w:t>регламентно-профилактический</w:t>
      </w:r>
      <w:proofErr w:type="spellEnd"/>
      <w:r w:rsidRPr="00273D6C">
        <w:rPr>
          <w:rFonts w:ascii="Times New Roman" w:hAnsi="Times New Roman" w:cs="Times New Roman"/>
          <w:sz w:val="28"/>
          <w:szCs w:val="28"/>
        </w:rPr>
        <w:t xml:space="preserve"> ремонт систем контроля и управления доступом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23850" cy="228600"/>
            <wp:effectExtent l="19050" t="0" r="0" b="0"/>
            <wp:docPr id="346" name="Рисунок 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"/>
                    <pic:cNvPicPr>
                      <a:picLocks noChangeAspect="1" noChangeArrowheads="1"/>
                    </pic:cNvPicPr>
                  </pic:nvPicPr>
                  <pic:blipFill>
                    <a:blip r:embed="rId3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97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590675" cy="581025"/>
            <wp:effectExtent l="0" t="0" r="0" b="0"/>
            <wp:docPr id="347" name="Рисунок 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"/>
                    <pic:cNvPicPr>
                      <a:picLocks noChangeAspect="1" noChangeArrowheads="1"/>
                    </pic:cNvPicPr>
                  </pic:nvPicPr>
                  <pic:blipFill>
                    <a:blip r:embed="rId3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90525" cy="228600"/>
            <wp:effectExtent l="0" t="0" r="9525" b="0"/>
            <wp:docPr id="348" name="Рисунок 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8"/>
                    <pic:cNvPicPr>
                      <a:picLocks noChangeAspect="1" noChangeArrowheads="1"/>
                    </pic:cNvPicPr>
                  </pic:nvPicPr>
                  <pic:blipFill>
                    <a:blip r:embed="rId3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i-x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устройств в составе систем контроля и управления доступом;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90525" cy="228600"/>
            <wp:effectExtent l="19050" t="0" r="9525" b="0"/>
            <wp:docPr id="349" name="Рисунок 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9"/>
                    <pic:cNvPicPr>
                      <a:picLocks noChangeAspect="1" noChangeArrowheads="1"/>
                    </pic:cNvPicPr>
                  </pic:nvPicPr>
                  <pic:blipFill>
                    <a:blip r:embed="rId3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текущего ремонта 1 i-го устройства в составе систем контроля и управления доступом в год.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98" w:name="sub_10077"/>
      <w:r w:rsidRPr="00273D6C">
        <w:rPr>
          <w:rFonts w:ascii="Times New Roman" w:hAnsi="Times New Roman" w:cs="Times New Roman"/>
          <w:sz w:val="28"/>
          <w:szCs w:val="28"/>
        </w:rPr>
        <w:lastRenderedPageBreak/>
        <w:t xml:space="preserve">77. Затраты на техническое обслуживание и </w:t>
      </w:r>
      <w:proofErr w:type="spellStart"/>
      <w:r w:rsidRPr="00273D6C">
        <w:rPr>
          <w:rFonts w:ascii="Times New Roman" w:hAnsi="Times New Roman" w:cs="Times New Roman"/>
          <w:sz w:val="28"/>
          <w:szCs w:val="28"/>
        </w:rPr>
        <w:t>регламентно-профилактический</w:t>
      </w:r>
      <w:proofErr w:type="spellEnd"/>
      <w:r w:rsidRPr="00273D6C">
        <w:rPr>
          <w:rFonts w:ascii="Times New Roman" w:hAnsi="Times New Roman" w:cs="Times New Roman"/>
          <w:sz w:val="28"/>
          <w:szCs w:val="28"/>
        </w:rPr>
        <w:t xml:space="preserve"> ремонт систем автоматического диспетчерского управления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23850" cy="228600"/>
            <wp:effectExtent l="19050" t="0" r="0" b="0"/>
            <wp:docPr id="350" name="Рисунок 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0"/>
                    <pic:cNvPicPr>
                      <a:picLocks noChangeAspect="1" noChangeArrowheads="1"/>
                    </pic:cNvPicPr>
                  </pic:nvPicPr>
                  <pic:blipFill>
                    <a:blip r:embed="rId3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98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590675" cy="581025"/>
            <wp:effectExtent l="0" t="0" r="0" b="0"/>
            <wp:docPr id="351" name="Рисунок 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"/>
                    <pic:cNvPicPr>
                      <a:picLocks noChangeAspect="1" noChangeArrowheads="1"/>
                    </pic:cNvPicPr>
                  </pic:nvPicPr>
                  <pic:blipFill>
                    <a:blip r:embed="rId3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90525" cy="228600"/>
            <wp:effectExtent l="0" t="0" r="0" b="0"/>
            <wp:docPr id="352" name="Рисунок 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2"/>
                    <pic:cNvPicPr>
                      <a:picLocks noChangeAspect="1" noChangeArrowheads="1"/>
                    </pic:cNvPicPr>
                  </pic:nvPicPr>
                  <pic:blipFill>
                    <a:blip r:embed="rId3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обслуживаемых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i-x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устройств в составе систем автоматического диспетчерского управления;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90525" cy="228600"/>
            <wp:effectExtent l="19050" t="0" r="0" b="0"/>
            <wp:docPr id="353" name="Рисунок 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3"/>
                    <pic:cNvPicPr>
                      <a:picLocks noChangeAspect="1" noChangeArrowheads="1"/>
                    </pic:cNvPicPr>
                  </pic:nvPicPr>
                  <pic:blipFill>
                    <a:blip r:embed="rId3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регламентно-профилактического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ремонта 1 i-го устройства в составе систем автоматического диспетчерского управления в год.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99" w:name="sub_10078"/>
      <w:r w:rsidRPr="00273D6C">
        <w:rPr>
          <w:rFonts w:ascii="Times New Roman" w:hAnsi="Times New Roman" w:cs="Times New Roman"/>
          <w:sz w:val="28"/>
          <w:szCs w:val="28"/>
        </w:rPr>
        <w:t xml:space="preserve">78. Затраты на техническое обслуживание и </w:t>
      </w:r>
      <w:proofErr w:type="spellStart"/>
      <w:r w:rsidRPr="00273D6C">
        <w:rPr>
          <w:rFonts w:ascii="Times New Roman" w:hAnsi="Times New Roman" w:cs="Times New Roman"/>
          <w:sz w:val="28"/>
          <w:szCs w:val="28"/>
        </w:rPr>
        <w:t>регламентно-профилактический</w:t>
      </w:r>
      <w:proofErr w:type="spellEnd"/>
      <w:r w:rsidRPr="00273D6C">
        <w:rPr>
          <w:rFonts w:ascii="Times New Roman" w:hAnsi="Times New Roman" w:cs="Times New Roman"/>
          <w:sz w:val="28"/>
          <w:szCs w:val="28"/>
        </w:rPr>
        <w:t xml:space="preserve"> ремонт систем видеонаблюдения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76225" cy="228600"/>
            <wp:effectExtent l="19050" t="0" r="0" b="0"/>
            <wp:docPr id="354" name="Рисунок 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4"/>
                    <pic:cNvPicPr>
                      <a:picLocks noChangeAspect="1" noChangeArrowheads="1"/>
                    </pic:cNvPicPr>
                  </pic:nvPicPr>
                  <pic:blipFill>
                    <a:blip r:embed="rId3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99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47800" cy="581025"/>
            <wp:effectExtent l="0" t="0" r="0" b="0"/>
            <wp:docPr id="355" name="Рисунок 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5"/>
                    <pic:cNvPicPr>
                      <a:picLocks noChangeAspect="1" noChangeArrowheads="1"/>
                    </pic:cNvPicPr>
                  </pic:nvPicPr>
                  <pic:blipFill>
                    <a:blip r:embed="rId3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42900" cy="228600"/>
            <wp:effectExtent l="19050" t="0" r="0" b="0"/>
            <wp:docPr id="356" name="Рисунок 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6"/>
                    <pic:cNvPicPr>
                      <a:picLocks noChangeAspect="1" noChangeArrowheads="1"/>
                    </pic:cNvPicPr>
                  </pic:nvPicPr>
                  <pic:blipFill>
                    <a:blip r:embed="rId3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обслуживаемых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i-x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устройств в составе систем видеонаблюдения;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42900" cy="228600"/>
            <wp:effectExtent l="19050" t="0" r="0" b="0"/>
            <wp:docPr id="357" name="Рисунок 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7"/>
                    <pic:cNvPicPr>
                      <a:picLocks noChangeAspect="1" noChangeArrowheads="1"/>
                    </pic:cNvPicPr>
                  </pic:nvPicPr>
                  <pic:blipFill>
                    <a:blip r:embed="rId3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регламентно-профилактического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ремонта 1 i-го устройства в составе систем видеонаблюдения в год.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00" w:name="sub_10079"/>
      <w:r w:rsidRPr="00273D6C">
        <w:rPr>
          <w:rFonts w:ascii="Times New Roman" w:hAnsi="Times New Roman" w:cs="Times New Roman"/>
          <w:sz w:val="28"/>
          <w:szCs w:val="28"/>
        </w:rPr>
        <w:t>79. Затраты на оплату услуг внештатных сотрудников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33375" cy="228600"/>
            <wp:effectExtent l="19050" t="0" r="0" b="0"/>
            <wp:docPr id="358" name="Рисунок 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8"/>
                    <pic:cNvPicPr>
                      <a:picLocks noChangeAspect="1" noChangeArrowheads="1"/>
                    </pic:cNvPicPr>
                  </pic:nvPicPr>
                  <pic:blipFill>
                    <a:blip r:embed="rId3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100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86025" cy="581025"/>
            <wp:effectExtent l="0" t="0" r="0" b="0"/>
            <wp:docPr id="359" name="Рисунок 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9"/>
                    <pic:cNvPicPr>
                      <a:picLocks noChangeAspect="1" noChangeArrowheads="1"/>
                    </pic:cNvPicPr>
                  </pic:nvPicPr>
                  <pic:blipFill>
                    <a:blip r:embed="rId3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66725" cy="228600"/>
            <wp:effectExtent l="19050" t="0" r="0" b="0"/>
            <wp:docPr id="360" name="Рисунок 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0"/>
                    <pic:cNvPicPr>
                      <a:picLocks noChangeAspect="1" noChangeArrowheads="1"/>
                    </pic:cNvPicPr>
                  </pic:nvPicPr>
                  <pic:blipFill>
                    <a:blip r:embed="rId3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планируемое количество месяцев работы внештатного сотрудника в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g-й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должности;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09575" cy="228600"/>
            <wp:effectExtent l="19050" t="0" r="0" b="0"/>
            <wp:docPr id="361" name="Рисунок 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1"/>
                    <pic:cNvPicPr>
                      <a:picLocks noChangeAspect="1" noChangeArrowheads="1"/>
                    </pic:cNvPicPr>
                  </pic:nvPicPr>
                  <pic:blipFill>
                    <a:blip r:embed="rId3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стоимость 1 месяца работы внештатного сотрудника в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g-й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должности;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228600"/>
            <wp:effectExtent l="19050" t="0" r="0" b="0"/>
            <wp:docPr id="362" name="Рисунок 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2"/>
                    <pic:cNvPicPr>
                      <a:picLocks noChangeAspect="1" noChangeArrowheads="1"/>
                    </pic:cNvPicPr>
                  </pic:nvPicPr>
                  <pic:blipFill>
                    <a:blip r:embed="rId3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процентная ставка страховых взносов в государственные внебюджетные фонды.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 xml:space="preserve">К затратам на оплату услуг внештатных сотрудников относятся затраты по </w:t>
      </w:r>
      <w:r w:rsidRPr="00273D6C">
        <w:rPr>
          <w:rFonts w:ascii="Times New Roman" w:hAnsi="Times New Roman" w:cs="Times New Roman"/>
          <w:sz w:val="28"/>
          <w:szCs w:val="28"/>
        </w:rPr>
        <w:lastRenderedPageBreak/>
        <w:t>договорам гражданско-правового характера, предметом которых является оказание физическим лицом услуг, связанных с содержанием имущества (за исключением коммунальных услуг).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101" w:name="sub_207"/>
      <w:proofErr w:type="gramStart"/>
      <w:r w:rsidRPr="00273D6C">
        <w:rPr>
          <w:rFonts w:ascii="Times New Roman" w:hAnsi="Times New Roman" w:cs="Times New Roman"/>
          <w:sz w:val="28"/>
          <w:szCs w:val="28"/>
        </w:rPr>
        <w:t>Затраты на приобретение прочих работ и услуг, не относящиеся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оборудования, содержание имущества в рамках прочих затрат и затратам на приобретение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 xml:space="preserve"> прочих работ и услуг в рамках затрат на информационно-коммуникационные технологии</w:t>
      </w:r>
    </w:p>
    <w:bookmarkEnd w:id="101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02" w:name="sub_10080"/>
      <w:r w:rsidRPr="00273D6C">
        <w:rPr>
          <w:rFonts w:ascii="Times New Roman" w:hAnsi="Times New Roman" w:cs="Times New Roman"/>
          <w:sz w:val="28"/>
          <w:szCs w:val="28"/>
        </w:rPr>
        <w:t>80. Затраты на оплату типографских работ и услуг, включая приобретение периодических печатных изданий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71450" cy="228600"/>
            <wp:effectExtent l="19050" t="0" r="0" b="0"/>
            <wp:docPr id="363" name="Рисунок 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3"/>
                    <pic:cNvPicPr>
                      <a:picLocks noChangeAspect="1" noChangeArrowheads="1"/>
                    </pic:cNvPicPr>
                  </pic:nvPicPr>
                  <pic:blipFill>
                    <a:blip r:embed="rId3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),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102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52475" cy="228600"/>
            <wp:effectExtent l="19050" t="0" r="0" b="0"/>
            <wp:docPr id="364" name="Рисунок 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4"/>
                    <pic:cNvPicPr>
                      <a:picLocks noChangeAspect="1" noChangeArrowheads="1"/>
                    </pic:cNvPicPr>
                  </pic:nvPicPr>
                  <pic:blipFill>
                    <a:blip r:embed="rId3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90500" cy="228600"/>
            <wp:effectExtent l="19050" t="0" r="0" b="0"/>
            <wp:docPr id="365" name="Рисунок 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5"/>
                    <pic:cNvPicPr>
                      <a:picLocks noChangeAspect="1" noChangeArrowheads="1"/>
                    </pic:cNvPicPr>
                  </pic:nvPicPr>
                  <pic:blipFill>
                    <a:blip r:embed="rId3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приобретение специальных журналов;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8125" cy="228600"/>
            <wp:effectExtent l="19050" t="0" r="0" b="0"/>
            <wp:docPr id="366" name="Рисунок 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6"/>
                    <pic:cNvPicPr>
                      <a:picLocks noChangeAspect="1" noChangeArrowheads="1"/>
                    </pic:cNvPicPr>
                  </pic:nvPicPr>
                  <pic:blipFill>
                    <a:blip r:embed="rId37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приобретение информационных услуг, которые включают в себя затраты на приобретение иных периодических печатных изданий, справочной литературы, а также подачу объявлений в печатные издания.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03" w:name="sub_10081"/>
      <w:r w:rsidRPr="00273D6C">
        <w:rPr>
          <w:rFonts w:ascii="Times New Roman" w:hAnsi="Times New Roman" w:cs="Times New Roman"/>
          <w:sz w:val="28"/>
          <w:szCs w:val="28"/>
        </w:rPr>
        <w:t>81. Затраты на приобретение специальных журналов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90500" cy="228600"/>
            <wp:effectExtent l="19050" t="0" r="0" b="0"/>
            <wp:docPr id="367" name="Рисунок 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7"/>
                    <pic:cNvPicPr>
                      <a:picLocks noChangeAspect="1" noChangeArrowheads="1"/>
                    </pic:cNvPicPr>
                  </pic:nvPicPr>
                  <pic:blipFill>
                    <a:blip r:embed="rId3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103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190625" cy="581025"/>
            <wp:effectExtent l="0" t="0" r="0" b="0"/>
            <wp:docPr id="368" name="Рисунок 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8"/>
                    <pic:cNvPicPr>
                      <a:picLocks noChangeAspect="1" noChangeArrowheads="1"/>
                    </pic:cNvPicPr>
                  </pic:nvPicPr>
                  <pic:blipFill>
                    <a:blip r:embed="rId3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57175" cy="228600"/>
            <wp:effectExtent l="19050" t="0" r="0" b="0"/>
            <wp:docPr id="369" name="Рисунок 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"/>
                    <pic:cNvPicPr>
                      <a:picLocks noChangeAspect="1" noChangeArrowheads="1"/>
                    </pic:cNvPicPr>
                  </pic:nvPicPr>
                  <pic:blipFill>
                    <a:blip r:embed="rId3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приобретаемых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i-x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специальных журналов;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57175" cy="228600"/>
            <wp:effectExtent l="19050" t="0" r="0" b="0"/>
            <wp:docPr id="370" name="Рисунок 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"/>
                    <pic:cNvPicPr>
                      <a:picLocks noChangeAspect="1" noChangeArrowheads="1"/>
                    </pic:cNvPicPr>
                  </pic:nvPicPr>
                  <pic:blipFill>
                    <a:blip r:embed="rId3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1 i-го специального журнала.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04" w:name="sub_10082"/>
      <w:r w:rsidRPr="00273D6C">
        <w:rPr>
          <w:rFonts w:ascii="Times New Roman" w:hAnsi="Times New Roman" w:cs="Times New Roman"/>
          <w:sz w:val="28"/>
          <w:szCs w:val="28"/>
        </w:rPr>
        <w:t>82.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8125" cy="228600"/>
            <wp:effectExtent l="19050" t="0" r="0" b="0"/>
            <wp:docPr id="371" name="Рисунок 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"/>
                    <pic:cNvPicPr>
                      <a:picLocks noChangeAspect="1" noChangeArrowheads="1"/>
                    </pic:cNvPicPr>
                  </pic:nvPicPr>
                  <pic:blipFill>
                    <a:blip r:embed="rId3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),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фактическим затратам в отчетном финансовом году.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05" w:name="sub_10083"/>
      <w:bookmarkEnd w:id="104"/>
      <w:r w:rsidRPr="00273D6C">
        <w:rPr>
          <w:rFonts w:ascii="Times New Roman" w:hAnsi="Times New Roman" w:cs="Times New Roman"/>
          <w:sz w:val="28"/>
          <w:szCs w:val="28"/>
        </w:rPr>
        <w:t>83. Затраты на оплату услуг внештатных сотрудников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33375" cy="228600"/>
            <wp:effectExtent l="19050" t="0" r="0" b="0"/>
            <wp:docPr id="372" name="Рисунок 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"/>
                    <pic:cNvPicPr>
                      <a:picLocks noChangeAspect="1" noChangeArrowheads="1"/>
                    </pic:cNvPicPr>
                  </pic:nvPicPr>
                  <pic:blipFill>
                    <a:blip r:embed="rId3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105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47925" cy="581025"/>
            <wp:effectExtent l="0" t="0" r="0" b="0"/>
            <wp:docPr id="373" name="Рисунок 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"/>
                    <pic:cNvPicPr>
                      <a:picLocks noChangeAspect="1" noChangeArrowheads="1"/>
                    </pic:cNvPicPr>
                  </pic:nvPicPr>
                  <pic:blipFill>
                    <a:blip r:embed="rId38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7200" cy="228600"/>
            <wp:effectExtent l="19050" t="0" r="0" b="0"/>
            <wp:docPr id="374" name="Рисунок 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"/>
                    <pic:cNvPicPr>
                      <a:picLocks noChangeAspect="1" noChangeArrowheads="1"/>
                    </pic:cNvPicPr>
                  </pic:nvPicPr>
                  <pic:blipFill>
                    <a:blip r:embed="rId38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планируемое количество месяцев работы внештатного сотрудника в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j-й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должности;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00050" cy="228600"/>
            <wp:effectExtent l="19050" t="0" r="0" b="0"/>
            <wp:docPr id="375" name="Рисунок 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"/>
                    <pic:cNvPicPr>
                      <a:picLocks noChangeAspect="1" noChangeArrowheads="1"/>
                    </pic:cNvPicPr>
                  </pic:nvPicPr>
                  <pic:blipFill>
                    <a:blip r:embed="rId38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1 месяца работы внештатного сотрудника в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j-й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должности;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2425" cy="228600"/>
            <wp:effectExtent l="19050" t="0" r="0" b="0"/>
            <wp:docPr id="376" name="Рисунок 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6"/>
                    <pic:cNvPicPr>
                      <a:picLocks noChangeAspect="1" noChangeArrowheads="1"/>
                    </pic:cNvPicPr>
                  </pic:nvPicPr>
                  <pic:blipFill>
                    <a:blip r:embed="rId3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процентная ставка страховых взносов в государственные внебюджетные фонды.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К затратам на оплату услуг внештатных сотрудников относятся затраты по договорам гражданско-правового характера, предметом которых является оказание физическим лицом работ и услуг, не относящихся к коммунальным услугам и услугам, связанным с содержанием имущества.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06" w:name="sub_10084"/>
      <w:r w:rsidRPr="00273D6C">
        <w:rPr>
          <w:rFonts w:ascii="Times New Roman" w:hAnsi="Times New Roman" w:cs="Times New Roman"/>
          <w:sz w:val="28"/>
          <w:szCs w:val="28"/>
        </w:rPr>
        <w:t xml:space="preserve">84. Затраты на проведение </w:t>
      </w:r>
      <w:proofErr w:type="spellStart"/>
      <w:r w:rsidRPr="00273D6C">
        <w:rPr>
          <w:rFonts w:ascii="Times New Roman" w:hAnsi="Times New Roman" w:cs="Times New Roman"/>
          <w:sz w:val="28"/>
          <w:szCs w:val="28"/>
        </w:rPr>
        <w:t>предрейсового</w:t>
      </w:r>
      <w:proofErr w:type="spellEnd"/>
      <w:r w:rsidRPr="00273D6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73D6C">
        <w:rPr>
          <w:rFonts w:ascii="Times New Roman" w:hAnsi="Times New Roman" w:cs="Times New Roman"/>
          <w:sz w:val="28"/>
          <w:szCs w:val="28"/>
        </w:rPr>
        <w:t>послерейсового</w:t>
      </w:r>
      <w:proofErr w:type="spellEnd"/>
      <w:r w:rsidRPr="00273D6C">
        <w:rPr>
          <w:rFonts w:ascii="Times New Roman" w:hAnsi="Times New Roman" w:cs="Times New Roman"/>
          <w:sz w:val="28"/>
          <w:szCs w:val="28"/>
        </w:rPr>
        <w:t xml:space="preserve"> осмотра водителей транспортных средств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95275" cy="228600"/>
            <wp:effectExtent l="19050" t="0" r="9525" b="0"/>
            <wp:docPr id="377" name="Рисунок 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7"/>
                    <pic:cNvPicPr>
                      <a:picLocks noChangeAspect="1" noChangeArrowheads="1"/>
                    </pic:cNvPicPr>
                  </pic:nvPicPr>
                  <pic:blipFill>
                    <a:blip r:embed="rId3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106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524000" cy="457200"/>
            <wp:effectExtent l="0" t="0" r="0" b="0"/>
            <wp:docPr id="378" name="Рисунок 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8"/>
                    <pic:cNvPicPr>
                      <a:picLocks noChangeAspect="1" noChangeArrowheads="1"/>
                    </pic:cNvPicPr>
                  </pic:nvPicPr>
                  <pic:blipFill>
                    <a:blip r:embed="rId38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5750" cy="228600"/>
            <wp:effectExtent l="19050" t="0" r="0" b="0"/>
            <wp:docPr id="379" name="Рисунок 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9"/>
                    <pic:cNvPicPr>
                      <a:picLocks noChangeAspect="1" noChangeArrowheads="1"/>
                    </pic:cNvPicPr>
                  </pic:nvPicPr>
                  <pic:blipFill>
                    <a:blip r:embed="rId39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водителей;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5750" cy="228600"/>
            <wp:effectExtent l="19050" t="0" r="0" b="0"/>
            <wp:docPr id="380" name="Рисунок 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0"/>
                    <pic:cNvPicPr>
                      <a:picLocks noChangeAspect="1" noChangeArrowheads="1"/>
                    </pic:cNvPicPr>
                  </pic:nvPicPr>
                  <pic:blipFill>
                    <a:blip r:embed="rId39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проведения 1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предрейсового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послерейсового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осмотра;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04800" cy="228600"/>
            <wp:effectExtent l="19050" t="0" r="0" b="0"/>
            <wp:docPr id="381" name="Рисунок 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"/>
                    <pic:cNvPicPr>
                      <a:picLocks noChangeAspect="1" noChangeArrowheads="1"/>
                    </pic:cNvPicPr>
                  </pic:nvPicPr>
                  <pic:blipFill>
                    <a:blip r:embed="rId39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рабочих дней в году;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8125" cy="200025"/>
            <wp:effectExtent l="19050" t="0" r="0" b="0"/>
            <wp:docPr id="382" name="Рисунок 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2"/>
                    <pic:cNvPicPr>
                      <a:picLocks noChangeAspect="1" noChangeArrowheads="1"/>
                    </pic:cNvPicPr>
                  </pic:nvPicPr>
                  <pic:blipFill>
                    <a:blip r:embed="rId39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поправочный коэффициент, учитывающий неявки на работу по причинам, установленным </w:t>
      </w:r>
      <w:hyperlink r:id="rId394" w:history="1">
        <w:r w:rsidR="008279D7" w:rsidRPr="00A86D1F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трудовым законодательством</w:t>
        </w:r>
      </w:hyperlink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Российской Федерации (отпуск, больничный лист).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07" w:name="sub_10085"/>
      <w:r w:rsidRPr="00273D6C">
        <w:rPr>
          <w:rFonts w:ascii="Times New Roman" w:hAnsi="Times New Roman" w:cs="Times New Roman"/>
          <w:sz w:val="28"/>
          <w:szCs w:val="28"/>
        </w:rPr>
        <w:t>85. Затраты на аттестацию специальных помещений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66700" cy="228600"/>
            <wp:effectExtent l="19050" t="0" r="0" b="0"/>
            <wp:docPr id="383" name="Рисунок 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3"/>
                    <pic:cNvPicPr>
                      <a:picLocks noChangeAspect="1" noChangeArrowheads="1"/>
                    </pic:cNvPicPr>
                  </pic:nvPicPr>
                  <pic:blipFill>
                    <a:blip r:embed="rId39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107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19225" cy="581025"/>
            <wp:effectExtent l="0" t="0" r="0" b="0"/>
            <wp:docPr id="384" name="Рисунок 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4"/>
                    <pic:cNvPicPr>
                      <a:picLocks noChangeAspect="1" noChangeArrowheads="1"/>
                    </pic:cNvPicPr>
                  </pic:nvPicPr>
                  <pic:blipFill>
                    <a:blip r:embed="rId39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33375" cy="228600"/>
            <wp:effectExtent l="19050" t="0" r="0" b="0"/>
            <wp:docPr id="385" name="Рисунок 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5"/>
                    <pic:cNvPicPr>
                      <a:picLocks noChangeAspect="1" noChangeArrowheads="1"/>
                    </pic:cNvPicPr>
                  </pic:nvPicPr>
                  <pic:blipFill>
                    <a:blip r:embed="rId39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i-х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специальных </w:t>
      </w:r>
      <w:proofErr w:type="gramStart"/>
      <w:r w:rsidR="008279D7" w:rsidRPr="00273D6C">
        <w:rPr>
          <w:rFonts w:ascii="Times New Roman" w:hAnsi="Times New Roman" w:cs="Times New Roman"/>
          <w:sz w:val="28"/>
          <w:szCs w:val="28"/>
        </w:rPr>
        <w:t>помещении</w:t>
      </w:r>
      <w:proofErr w:type="gramEnd"/>
      <w:r w:rsidR="008279D7" w:rsidRPr="00273D6C">
        <w:rPr>
          <w:rFonts w:ascii="Times New Roman" w:hAnsi="Times New Roman" w:cs="Times New Roman"/>
          <w:sz w:val="28"/>
          <w:szCs w:val="28"/>
        </w:rPr>
        <w:t>, подлежащих аттестации;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33375" cy="228600"/>
            <wp:effectExtent l="19050" t="0" r="0" b="0"/>
            <wp:docPr id="386" name="Рисунок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"/>
                    <pic:cNvPicPr>
                      <a:picLocks noChangeAspect="1" noChangeArrowheads="1"/>
                    </pic:cNvPicPr>
                  </pic:nvPicPr>
                  <pic:blipFill>
                    <a:blip r:embed="rId3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проведения аттестации 1 i-го специального помещения.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08" w:name="sub_10086"/>
      <w:r w:rsidRPr="00273D6C">
        <w:rPr>
          <w:rFonts w:ascii="Times New Roman" w:hAnsi="Times New Roman" w:cs="Times New Roman"/>
          <w:sz w:val="28"/>
          <w:szCs w:val="28"/>
        </w:rPr>
        <w:t>86. Затраты на проведение диспансеризации работников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33375" cy="228600"/>
            <wp:effectExtent l="19050" t="0" r="0" b="0"/>
            <wp:docPr id="387" name="Рисунок 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7"/>
                    <pic:cNvPicPr>
                      <a:picLocks noChangeAspect="1" noChangeArrowheads="1"/>
                    </pic:cNvPicPr>
                  </pic:nvPicPr>
                  <pic:blipFill>
                    <a:blip r:embed="rId39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 xml:space="preserve">определяются </w:t>
      </w:r>
      <w:r w:rsidRPr="00273D6C">
        <w:rPr>
          <w:rFonts w:ascii="Times New Roman" w:hAnsi="Times New Roman" w:cs="Times New Roman"/>
          <w:sz w:val="28"/>
          <w:szCs w:val="28"/>
        </w:rPr>
        <w:lastRenderedPageBreak/>
        <w:t>по формуле</w:t>
      </w:r>
    </w:p>
    <w:bookmarkEnd w:id="108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181100" cy="228600"/>
            <wp:effectExtent l="19050" t="0" r="0" b="0"/>
            <wp:docPr id="388" name="Рисунок 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8"/>
                    <pic:cNvPicPr>
                      <a:picLocks noChangeAspect="1" noChangeArrowheads="1"/>
                    </pic:cNvPicPr>
                  </pic:nvPicPr>
                  <pic:blipFill>
                    <a:blip r:embed="rId40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 xml:space="preserve">где 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2425" cy="228600"/>
            <wp:effectExtent l="19050" t="0" r="0" b="0"/>
            <wp:docPr id="389" name="Рисунок 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"/>
                    <pic:cNvPicPr>
                      <a:picLocks noChangeAspect="1" noChangeArrowheads="1"/>
                    </pic:cNvPicPr>
                  </pic:nvPicPr>
                  <pic:blipFill>
                    <a:blip r:embed="rId40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 - численность работников, подлежащих диспансеризации;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42900" cy="228600"/>
            <wp:effectExtent l="19050" t="0" r="0" b="0"/>
            <wp:docPr id="390" name="Рисунок 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0"/>
                    <pic:cNvPicPr>
                      <a:picLocks noChangeAspect="1" noChangeArrowheads="1"/>
                    </pic:cNvPicPr>
                  </pic:nvPicPr>
                  <pic:blipFill>
                    <a:blip r:embed="rId40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проведения диспансеризации в расчете на 1 работника.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09" w:name="sub_10087"/>
      <w:r w:rsidRPr="00273D6C">
        <w:rPr>
          <w:rFonts w:ascii="Times New Roman" w:hAnsi="Times New Roman" w:cs="Times New Roman"/>
          <w:sz w:val="28"/>
          <w:szCs w:val="28"/>
        </w:rPr>
        <w:t>87. Затраты на оплату работ по монтажу (установке), дооборудованию и наладке оборудования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95275" cy="228600"/>
            <wp:effectExtent l="19050" t="0" r="0" b="0"/>
            <wp:docPr id="391" name="Рисунок 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1"/>
                    <pic:cNvPicPr>
                      <a:picLocks noChangeAspect="1" noChangeArrowheads="1"/>
                    </pic:cNvPicPr>
                  </pic:nvPicPr>
                  <pic:blipFill>
                    <a:blip r:embed="rId40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109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562100" cy="581025"/>
            <wp:effectExtent l="0" t="0" r="0" b="0"/>
            <wp:docPr id="392" name="Рисунок 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2"/>
                    <pic:cNvPicPr>
                      <a:picLocks noChangeAspect="1" noChangeArrowheads="1"/>
                    </pic:cNvPicPr>
                  </pic:nvPicPr>
                  <pic:blipFill>
                    <a:blip r:embed="rId40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 xml:space="preserve">где 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81000" cy="228600"/>
            <wp:effectExtent l="0" t="0" r="0" b="0"/>
            <wp:docPr id="393" name="Рисунок 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3"/>
                    <pic:cNvPicPr>
                      <a:picLocks noChangeAspect="1" noChangeArrowheads="1"/>
                    </pic:cNvPicPr>
                  </pic:nvPicPr>
                  <pic:blipFill>
                    <a:blip r:embed="rId40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 - количество g-го оборудования, подлежащего монтажу (установке), дооборудованию и наладке;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81000" cy="228600"/>
            <wp:effectExtent l="19050" t="0" r="0" b="0"/>
            <wp:docPr id="394" name="Рисунок 3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4"/>
                    <pic:cNvPicPr>
                      <a:picLocks noChangeAspect="1" noChangeArrowheads="1"/>
                    </pic:cNvPicPr>
                  </pic:nvPicPr>
                  <pic:blipFill>
                    <a:blip r:embed="rId40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монтажа (установки), дооборудования и наладки g-го оборудования.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10" w:name="sub_10088"/>
      <w:r w:rsidRPr="00273D6C">
        <w:rPr>
          <w:rFonts w:ascii="Times New Roman" w:hAnsi="Times New Roman" w:cs="Times New Roman"/>
          <w:sz w:val="28"/>
          <w:szCs w:val="28"/>
        </w:rPr>
        <w:t>88. Затраты на оплату услуг вневедомственной охраны определяются по фактическим затратам в отчетном финансовом году.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11" w:name="sub_10089"/>
      <w:bookmarkEnd w:id="110"/>
      <w:r w:rsidRPr="00273D6C">
        <w:rPr>
          <w:rFonts w:ascii="Times New Roman" w:hAnsi="Times New Roman" w:cs="Times New Roman"/>
          <w:sz w:val="28"/>
          <w:szCs w:val="28"/>
        </w:rPr>
        <w:t xml:space="preserve">89. 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>Затраты на приобретение полисов обязательного страхования гражданской ответственности владельцев транспортных средств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81000" cy="228600"/>
            <wp:effectExtent l="19050" t="0" r="0" b="0"/>
            <wp:docPr id="395" name="Рисунок 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"/>
                    <pic:cNvPicPr>
                      <a:picLocks noChangeAspect="1" noChangeArrowheads="1"/>
                    </pic:cNvPicPr>
                  </pic:nvPicPr>
                  <pic:blipFill>
                    <a:blip r:embed="rId40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определяются в соответствии с </w:t>
      </w:r>
      <w:hyperlink r:id="rId408" w:history="1">
        <w:r w:rsidRPr="00D56446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базовыми ставками</w:t>
        </w:r>
      </w:hyperlink>
      <w:r w:rsidRPr="00273D6C">
        <w:rPr>
          <w:rFonts w:ascii="Times New Roman" w:hAnsi="Times New Roman" w:cs="Times New Roman"/>
          <w:sz w:val="28"/>
          <w:szCs w:val="28"/>
        </w:rPr>
        <w:t xml:space="preserve"> страховых тарифов и коэффициентами страховых тарифов, установленными </w:t>
      </w:r>
      <w:hyperlink r:id="rId409" w:history="1">
        <w:r w:rsidRPr="00D56446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указанием</w:t>
        </w:r>
      </w:hyperlink>
      <w:r w:rsidRPr="00273D6C">
        <w:rPr>
          <w:rFonts w:ascii="Times New Roman" w:hAnsi="Times New Roman" w:cs="Times New Roman"/>
          <w:sz w:val="28"/>
          <w:szCs w:val="28"/>
        </w:rPr>
        <w:t xml:space="preserve"> Центрального банка Российской Федерации от 19.09.2014 N 3384-У "О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 страховой премии по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 xml:space="preserve"> обязательному страхованию гражданской ответственности владельцев транспортных средств", по формуле</w:t>
      </w:r>
    </w:p>
    <w:bookmarkEnd w:id="111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762375" cy="581025"/>
            <wp:effectExtent l="0" t="0" r="0" b="0"/>
            <wp:docPr id="396" name="Рисунок 3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6"/>
                    <pic:cNvPicPr>
                      <a:picLocks noChangeAspect="1" noChangeArrowheads="1"/>
                    </pic:cNvPicPr>
                  </pic:nvPicPr>
                  <pic:blipFill>
                    <a:blip r:embed="rId4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7650" cy="228600"/>
            <wp:effectExtent l="19050" t="0" r="0" b="0"/>
            <wp:docPr id="397" name="Рисунок 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7"/>
                    <pic:cNvPicPr>
                      <a:picLocks noChangeAspect="1" noChangeArrowheads="1"/>
                    </pic:cNvPicPr>
                  </pic:nvPicPr>
                  <pic:blipFill>
                    <a:blip r:embed="rId4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предельный размер базовой ставки страхового тарифа по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i-му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транспортному средству;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66700" cy="228600"/>
            <wp:effectExtent l="19050" t="0" r="0" b="0"/>
            <wp:docPr id="398" name="Рисунок 3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8"/>
                    <pic:cNvPicPr>
                      <a:picLocks noChangeAspect="1" noChangeArrowheads="1"/>
                    </pic:cNvPicPr>
                  </pic:nvPicPr>
                  <pic:blipFill>
                    <a:blip r:embed="rId4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коэффициент страховых тарифов в зависимости от территории преимущественного использования i-го транспортного средства;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00050" cy="228600"/>
            <wp:effectExtent l="19050" t="0" r="0" b="0"/>
            <wp:docPr id="399" name="Рисунок 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9"/>
                    <pic:cNvPicPr>
                      <a:picLocks noChangeAspect="1" noChangeArrowheads="1"/>
                    </pic:cNvPicPr>
                  </pic:nvPicPr>
                  <pic:blipFill>
                    <a:blip r:embed="rId4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коэффициент страховых тарифов в зависимости от наличия или отсутствия страховых возмещений при наступлении страховых случаев, </w:t>
      </w:r>
      <w:r w:rsidR="008279D7" w:rsidRPr="00273D6C">
        <w:rPr>
          <w:rFonts w:ascii="Times New Roman" w:hAnsi="Times New Roman" w:cs="Times New Roman"/>
          <w:sz w:val="28"/>
          <w:szCs w:val="28"/>
        </w:rPr>
        <w:lastRenderedPageBreak/>
        <w:t xml:space="preserve">произошедших в период действия предыдущих договоров обязательного страхования по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i-му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транспортному средству;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95275" cy="228600"/>
            <wp:effectExtent l="19050" t="0" r="0" b="0"/>
            <wp:docPr id="400" name="Рисунок 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0"/>
                    <pic:cNvPicPr>
                      <a:picLocks noChangeAspect="1" noChangeArrowheads="1"/>
                    </pic:cNvPicPr>
                  </pic:nvPicPr>
                  <pic:blipFill>
                    <a:blip r:embed="rId4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коэффициент страховых тарифов в зависимости от наличия сведений о количестве лиц, допущенных к управлению i-м транспортным средством;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14325" cy="228600"/>
            <wp:effectExtent l="19050" t="0" r="0" b="0"/>
            <wp:docPr id="401" name="Рисунок 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1"/>
                    <pic:cNvPicPr>
                      <a:picLocks noChangeAspect="1" noChangeArrowheads="1"/>
                    </pic:cNvPicPr>
                  </pic:nvPicPr>
                  <pic:blipFill>
                    <a:blip r:embed="rId4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коэффициент страховых тарифов в зависимости от технических характеристик i-го транспортного средства;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5750" cy="228600"/>
            <wp:effectExtent l="19050" t="0" r="0" b="0"/>
            <wp:docPr id="402" name="Рисунок 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2"/>
                    <pic:cNvPicPr>
                      <a:picLocks noChangeAspect="1" noChangeArrowheads="1"/>
                    </pic:cNvPicPr>
                  </pic:nvPicPr>
                  <pic:blipFill>
                    <a:blip r:embed="rId4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коэффициент страховых тарифов в зависимости от периода использования i-го транспортного средства;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5750" cy="228600"/>
            <wp:effectExtent l="19050" t="0" r="0" b="0"/>
            <wp:docPr id="403" name="Рисунок 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3"/>
                    <pic:cNvPicPr>
                      <a:picLocks noChangeAspect="1" noChangeArrowheads="1"/>
                    </pic:cNvPicPr>
                  </pic:nvPicPr>
                  <pic:blipFill>
                    <a:blip r:embed="rId4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коэффициент страховых тарифов в зависимости от наличия нарушений, предусмотренных </w:t>
      </w:r>
      <w:hyperlink r:id="rId418" w:history="1">
        <w:r w:rsidR="008279D7" w:rsidRPr="00D56446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пунктом 3 статьи 9</w:t>
        </w:r>
      </w:hyperlink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Федерального закона "Об обязательном страховании гражданской ответственности владельцев транспортных средств";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42900" cy="228600"/>
            <wp:effectExtent l="19050" t="0" r="0" b="0"/>
            <wp:docPr id="404" name="Рисунок 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4"/>
                    <pic:cNvPicPr>
                      <a:picLocks noChangeAspect="1" noChangeArrowheads="1"/>
                    </pic:cNvPicPr>
                  </pic:nvPicPr>
                  <pic:blipFill>
                    <a:blip r:embed="rId4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коэффициент страховых тарифов в зависимости от наличия в договоре обязательного страхования условия, предусматривающего возможность управления i-м транспортным средством с прицепом к нему.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12" w:name="sub_10090"/>
      <w:r w:rsidRPr="00273D6C">
        <w:rPr>
          <w:rFonts w:ascii="Times New Roman" w:hAnsi="Times New Roman" w:cs="Times New Roman"/>
          <w:sz w:val="28"/>
          <w:szCs w:val="28"/>
        </w:rPr>
        <w:t>90. Затраты на оплату труда независимых экспертов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28600" cy="228600"/>
            <wp:effectExtent l="19050" t="0" r="0" b="0"/>
            <wp:docPr id="405" name="Рисунок 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5"/>
                    <pic:cNvPicPr>
                      <a:picLocks noChangeAspect="1" noChangeArrowheads="1"/>
                    </pic:cNvPicPr>
                  </pic:nvPicPr>
                  <pic:blipFill>
                    <a:blip r:embed="rId4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112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066925" cy="247650"/>
            <wp:effectExtent l="0" t="0" r="0" b="0"/>
            <wp:docPr id="406" name="Рисунок 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6"/>
                    <pic:cNvPicPr>
                      <a:picLocks noChangeAspect="1" noChangeArrowheads="1"/>
                    </pic:cNvPicPr>
                  </pic:nvPicPr>
                  <pic:blipFill>
                    <a:blip r:embed="rId4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80975" cy="228600"/>
            <wp:effectExtent l="19050" t="0" r="0" b="0"/>
            <wp:docPr id="407" name="Рисунок 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"/>
                    <pic:cNvPicPr>
                      <a:picLocks noChangeAspect="1" noChangeArrowheads="1"/>
                    </pic:cNvPicPr>
                  </pic:nvPicPr>
                  <pic:blipFill>
                    <a:blip r:embed="rId4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планируемое в очередном финансовом году количество аттестационных и конкурсных комиссий, комиссий по соблюдению требований к служебному поведению государственных гражданских служащих и урегулированию конфликта интересов;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28600" cy="228600"/>
            <wp:effectExtent l="19050" t="0" r="0" b="0"/>
            <wp:docPr id="408" name="Рисунок 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8"/>
                    <pic:cNvPicPr>
                      <a:picLocks noChangeAspect="1" noChangeArrowheads="1"/>
                    </pic:cNvPicPr>
                  </pic:nvPicPr>
                  <pic:blipFill>
                    <a:blip r:embed="rId4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планируемое в очередном финансовом году количество часов заседаний аттестационных и конкурсных комиссий, комиссий по соблюдению требований к служебному поведению государственных гражданских служащих и урегулированию конфликта интересов;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8125" cy="228600"/>
            <wp:effectExtent l="19050" t="0" r="0" b="0"/>
            <wp:docPr id="409" name="Рисунок 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9"/>
                    <pic:cNvPicPr>
                      <a:picLocks noChangeAspect="1" noChangeArrowheads="1"/>
                    </pic:cNvPicPr>
                  </pic:nvPicPr>
                  <pic:blipFill>
                    <a:blip r:embed="rId4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планируемое количество независимых экспертов, включенных в аттестационные и конкурсные комиссии, комиссии по соблюдению требований к служебному поведению государственных гражданских служащих и урегулированию конфликта интересов;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s</w:t>
      </w:r>
      <w:proofErr w:type="spellEnd"/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19075" cy="228600"/>
            <wp:effectExtent l="19050" t="0" r="0" b="0"/>
            <wp:docPr id="410" name="Рисунок 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0"/>
                    <pic:cNvPicPr>
                      <a:picLocks noChangeAspect="1" noChangeArrowheads="1"/>
                    </pic:cNvPicPr>
                  </pic:nvPicPr>
                  <pic:blipFill>
                    <a:blip r:embed="rId4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- ставка почасовой оплаты труда независимых экспертов, установленная </w:t>
      </w:r>
      <w:hyperlink r:id="rId426" w:history="1">
        <w:r w:rsidR="008279D7" w:rsidRPr="00D56446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постановлением</w:t>
        </w:r>
      </w:hyperlink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Правительства Самарской области от 26.05.2010 N 208 "О порядке оплаты труда независимых экспертов, включаемых в состав аттестационных и конкурсных комиссий, а также комиссий по соблюдению требований к служебному поведению государственных гражданских служащих Самарской области и урегулированию конфликта интересов, образуемых органами исполнительной власти Самарской области";</w:t>
      </w:r>
      <w:proofErr w:type="gramEnd"/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257175" cy="228600"/>
            <wp:effectExtent l="19050" t="0" r="0" b="0"/>
            <wp:docPr id="411" name="Рисунок 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1"/>
                    <pic:cNvPicPr>
                      <a:picLocks noChangeAspect="1" noChangeArrowheads="1"/>
                    </pic:cNvPicPr>
                  </pic:nvPicPr>
                  <pic:blipFill>
                    <a:blip r:embed="rId4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процентная ставка страхового взноса в государственные внебюджетные фонды при оплате труда независимых экспертов на основании гражданско-правовых договоров.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113" w:name="sub_208"/>
      <w:r w:rsidRPr="00273D6C">
        <w:rPr>
          <w:rFonts w:ascii="Times New Roman" w:hAnsi="Times New Roman" w:cs="Times New Roman"/>
          <w:sz w:val="28"/>
          <w:szCs w:val="28"/>
        </w:rPr>
        <w:t>Затраты на приобретение основных средств, не отнесенные к затратам на приобретение основных сре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>дств в р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амках затрат на информационно-коммуникационные технологии</w:t>
      </w:r>
    </w:p>
    <w:bookmarkEnd w:id="113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14" w:name="sub_10091"/>
      <w:r w:rsidRPr="00273D6C">
        <w:rPr>
          <w:rFonts w:ascii="Times New Roman" w:hAnsi="Times New Roman" w:cs="Times New Roman"/>
          <w:sz w:val="28"/>
          <w:szCs w:val="28"/>
        </w:rPr>
        <w:t>91. 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66700" cy="276225"/>
            <wp:effectExtent l="19050" t="0" r="0" b="0"/>
            <wp:docPr id="412" name="Рисунок 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2"/>
                    <pic:cNvPicPr>
                      <a:picLocks noChangeAspect="1" noChangeArrowheads="1"/>
                    </pic:cNvPicPr>
                  </pic:nvPicPr>
                  <pic:blipFill>
                    <a:blip r:embed="rId4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),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114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304925" cy="276225"/>
            <wp:effectExtent l="0" t="0" r="9525" b="0"/>
            <wp:docPr id="413" name="Рисунок 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3"/>
                    <pic:cNvPicPr>
                      <a:picLocks noChangeAspect="1" noChangeArrowheads="1"/>
                    </pic:cNvPicPr>
                  </pic:nvPicPr>
                  <pic:blipFill>
                    <a:blip r:embed="rId4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8125" cy="228600"/>
            <wp:effectExtent l="19050" t="0" r="0" b="0"/>
            <wp:docPr id="414" name="Рисунок 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4"/>
                    <pic:cNvPicPr>
                      <a:picLocks noChangeAspect="1" noChangeArrowheads="1"/>
                    </pic:cNvPicPr>
                  </pic:nvPicPr>
                  <pic:blipFill>
                    <a:blip r:embed="rId4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приобретение транспортных средств;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2425" cy="228600"/>
            <wp:effectExtent l="19050" t="0" r="0" b="0"/>
            <wp:docPr id="415" name="Рисунок 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"/>
                    <pic:cNvPicPr>
                      <a:picLocks noChangeAspect="1" noChangeArrowheads="1"/>
                    </pic:cNvPicPr>
                  </pic:nvPicPr>
                  <pic:blipFill>
                    <a:blip r:embed="rId4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приобретение мебели;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19075" cy="228600"/>
            <wp:effectExtent l="19050" t="0" r="0" b="0"/>
            <wp:docPr id="416" name="Рисунок 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"/>
                    <pic:cNvPicPr>
                      <a:picLocks noChangeAspect="1" noChangeArrowheads="1"/>
                    </pic:cNvPicPr>
                  </pic:nvPicPr>
                  <pic:blipFill>
                    <a:blip r:embed="rId4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приобретение систем кондиционирования.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15" w:name="sub_10092"/>
      <w:r w:rsidRPr="00273D6C">
        <w:rPr>
          <w:rFonts w:ascii="Times New Roman" w:hAnsi="Times New Roman" w:cs="Times New Roman"/>
          <w:sz w:val="28"/>
          <w:szCs w:val="28"/>
        </w:rPr>
        <w:t>92. Затраты на приобретение транспортных средств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8125" cy="228600"/>
            <wp:effectExtent l="19050" t="0" r="0" b="0"/>
            <wp:docPr id="417" name="Рисунок 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"/>
                    <pic:cNvPicPr>
                      <a:picLocks noChangeAspect="1" noChangeArrowheads="1"/>
                    </pic:cNvPicPr>
                  </pic:nvPicPr>
                  <pic:blipFill>
                    <a:blip r:embed="rId4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115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333500" cy="581025"/>
            <wp:effectExtent l="0" t="0" r="0" b="0"/>
            <wp:docPr id="418" name="Рисунок 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8"/>
                    <pic:cNvPicPr>
                      <a:picLocks noChangeAspect="1" noChangeArrowheads="1"/>
                    </pic:cNvPicPr>
                  </pic:nvPicPr>
                  <pic:blipFill>
                    <a:blip r:embed="rId4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04800" cy="228600"/>
            <wp:effectExtent l="19050" t="0" r="0" b="0"/>
            <wp:docPr id="419" name="Рисунок 4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9"/>
                    <pic:cNvPicPr>
                      <a:picLocks noChangeAspect="1" noChangeArrowheads="1"/>
                    </pic:cNvPicPr>
                  </pic:nvPicPr>
                  <pic:blipFill>
                    <a:blip r:embed="rId4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планируемое к приобретению количество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i-x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транспортных сре</w:t>
      </w:r>
      <w:proofErr w:type="gramStart"/>
      <w:r w:rsidR="008279D7" w:rsidRPr="00273D6C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="008279D7" w:rsidRPr="00273D6C">
        <w:rPr>
          <w:rFonts w:ascii="Times New Roman" w:hAnsi="Times New Roman" w:cs="Times New Roman"/>
          <w:sz w:val="28"/>
          <w:szCs w:val="28"/>
        </w:rPr>
        <w:t>оответствии с нормативами органов</w:t>
      </w:r>
      <w:r w:rsidR="00D56446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8279D7" w:rsidRPr="00273D6C">
        <w:rPr>
          <w:rFonts w:ascii="Times New Roman" w:hAnsi="Times New Roman" w:cs="Times New Roman"/>
          <w:sz w:val="28"/>
          <w:szCs w:val="28"/>
        </w:rPr>
        <w:t>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04800" cy="228600"/>
            <wp:effectExtent l="19050" t="0" r="0" b="0"/>
            <wp:docPr id="420" name="Рисунок 4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0"/>
                    <pic:cNvPicPr>
                      <a:picLocks noChangeAspect="1" noChangeArrowheads="1"/>
                    </pic:cNvPicPr>
                  </pic:nvPicPr>
                  <pic:blipFill>
                    <a:blip r:embed="rId4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приобретения i-го транспортного средства в соответствии с нормативами органов</w:t>
      </w:r>
      <w:r w:rsidR="00D56446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8279D7" w:rsidRPr="00273D6C">
        <w:rPr>
          <w:rFonts w:ascii="Times New Roman" w:hAnsi="Times New Roman" w:cs="Times New Roman"/>
          <w:sz w:val="28"/>
          <w:szCs w:val="28"/>
        </w:rPr>
        <w:t>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16" w:name="sub_10093"/>
      <w:r w:rsidRPr="00273D6C">
        <w:rPr>
          <w:rFonts w:ascii="Times New Roman" w:hAnsi="Times New Roman" w:cs="Times New Roman"/>
          <w:sz w:val="28"/>
          <w:szCs w:val="28"/>
        </w:rPr>
        <w:t>93. Затраты на приобретение мебели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2425" cy="228600"/>
            <wp:effectExtent l="19050" t="0" r="0" b="0"/>
            <wp:docPr id="421" name="Рисунок 4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1"/>
                    <pic:cNvPicPr>
                      <a:picLocks noChangeAspect="1" noChangeArrowheads="1"/>
                    </pic:cNvPicPr>
                  </pic:nvPicPr>
                  <pic:blipFill>
                    <a:blip r:embed="rId4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116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676400" cy="581025"/>
            <wp:effectExtent l="0" t="0" r="0" b="0"/>
            <wp:docPr id="422" name="Рисунок 4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"/>
                    <pic:cNvPicPr>
                      <a:picLocks noChangeAspect="1" noChangeArrowheads="1"/>
                    </pic:cNvPicPr>
                  </pic:nvPicPr>
                  <pic:blipFill>
                    <a:blip r:embed="rId4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19100" cy="228600"/>
            <wp:effectExtent l="19050" t="0" r="0" b="0"/>
            <wp:docPr id="423" name="Рисунок 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3"/>
                    <pic:cNvPicPr>
                      <a:picLocks noChangeAspect="1" noChangeArrowheads="1"/>
                    </pic:cNvPicPr>
                  </pic:nvPicPr>
                  <pic:blipFill>
                    <a:blip r:embed="rId4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планируемое к приобретению количество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i-x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предметов мебели в </w:t>
      </w:r>
      <w:r w:rsidR="008279D7" w:rsidRPr="00273D6C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соответствии с нормативами </w:t>
      </w:r>
      <w:r w:rsidR="00F807F1" w:rsidRPr="00273D6C">
        <w:rPr>
          <w:rFonts w:ascii="Times New Roman" w:hAnsi="Times New Roman" w:cs="Times New Roman"/>
          <w:sz w:val="28"/>
          <w:szCs w:val="28"/>
        </w:rPr>
        <w:t>органов</w:t>
      </w:r>
      <w:r w:rsidR="00F807F1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8279D7" w:rsidRPr="00273D6C">
        <w:rPr>
          <w:rFonts w:ascii="Times New Roman" w:hAnsi="Times New Roman" w:cs="Times New Roman"/>
          <w:sz w:val="28"/>
          <w:szCs w:val="28"/>
        </w:rPr>
        <w:t>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19100" cy="228600"/>
            <wp:effectExtent l="19050" t="0" r="0" b="0"/>
            <wp:docPr id="424" name="Рисунок 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4"/>
                    <pic:cNvPicPr>
                      <a:picLocks noChangeAspect="1" noChangeArrowheads="1"/>
                    </pic:cNvPicPr>
                  </pic:nvPicPr>
                  <pic:blipFill>
                    <a:blip r:embed="rId4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i-го предмета мебели в соответствии с нормативами </w:t>
      </w:r>
      <w:r w:rsidR="00F807F1" w:rsidRPr="00273D6C">
        <w:rPr>
          <w:rFonts w:ascii="Times New Roman" w:hAnsi="Times New Roman" w:cs="Times New Roman"/>
          <w:sz w:val="28"/>
          <w:szCs w:val="28"/>
        </w:rPr>
        <w:t>органов</w:t>
      </w:r>
      <w:r w:rsidR="00F807F1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8279D7" w:rsidRPr="00273D6C">
        <w:rPr>
          <w:rFonts w:ascii="Times New Roman" w:hAnsi="Times New Roman" w:cs="Times New Roman"/>
          <w:sz w:val="28"/>
          <w:szCs w:val="28"/>
        </w:rPr>
        <w:t>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17" w:name="sub_10094"/>
      <w:r w:rsidRPr="00273D6C">
        <w:rPr>
          <w:rFonts w:ascii="Times New Roman" w:hAnsi="Times New Roman" w:cs="Times New Roman"/>
          <w:sz w:val="28"/>
          <w:szCs w:val="28"/>
        </w:rPr>
        <w:t>94. Затраты на приобретение систем кондиционирования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19075" cy="228600"/>
            <wp:effectExtent l="19050" t="0" r="0" b="0"/>
            <wp:docPr id="425" name="Рисунок 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5"/>
                    <pic:cNvPicPr>
                      <a:picLocks noChangeAspect="1" noChangeArrowheads="1"/>
                    </pic:cNvPicPr>
                  </pic:nvPicPr>
                  <pic:blipFill>
                    <a:blip r:embed="rId4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117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181100" cy="581025"/>
            <wp:effectExtent l="0" t="0" r="0" b="0"/>
            <wp:docPr id="426" name="Рисунок 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6"/>
                    <pic:cNvPicPr>
                      <a:picLocks noChangeAspect="1" noChangeArrowheads="1"/>
                    </pic:cNvPicPr>
                  </pic:nvPicPr>
                  <pic:blipFill>
                    <a:blip r:embed="rId4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8125" cy="228600"/>
            <wp:effectExtent l="19050" t="0" r="0" b="0"/>
            <wp:docPr id="427" name="Рисунок 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7"/>
                    <pic:cNvPicPr>
                      <a:picLocks noChangeAspect="1" noChangeArrowheads="1"/>
                    </pic:cNvPicPr>
                  </pic:nvPicPr>
                  <pic:blipFill>
                    <a:blip r:embed="rId4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планируемое к приобретению количество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i-x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систем кондиционирования;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8125" cy="228600"/>
            <wp:effectExtent l="19050" t="0" r="0" b="0"/>
            <wp:docPr id="428" name="Рисунок 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8"/>
                    <pic:cNvPicPr>
                      <a:picLocks noChangeAspect="1" noChangeArrowheads="1"/>
                    </pic:cNvPicPr>
                  </pic:nvPicPr>
                  <pic:blipFill>
                    <a:blip r:embed="rId4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1-й системы кондиционирования.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118" w:name="sub_209"/>
      <w:r w:rsidRPr="00273D6C">
        <w:rPr>
          <w:rFonts w:ascii="Times New Roman" w:hAnsi="Times New Roman" w:cs="Times New Roman"/>
          <w:sz w:val="28"/>
          <w:szCs w:val="28"/>
        </w:rPr>
        <w:t>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</w:t>
      </w:r>
    </w:p>
    <w:bookmarkEnd w:id="118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19" w:name="sub_10095"/>
      <w:r w:rsidRPr="00273D6C">
        <w:rPr>
          <w:rFonts w:ascii="Times New Roman" w:hAnsi="Times New Roman" w:cs="Times New Roman"/>
          <w:sz w:val="28"/>
          <w:szCs w:val="28"/>
        </w:rPr>
        <w:t>95. 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66700" cy="276225"/>
            <wp:effectExtent l="19050" t="0" r="0" b="0"/>
            <wp:docPr id="429" name="Рисунок 4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9"/>
                    <pic:cNvPicPr>
                      <a:picLocks noChangeAspect="1" noChangeArrowheads="1"/>
                    </pic:cNvPicPr>
                  </pic:nvPicPr>
                  <pic:blipFill>
                    <a:blip r:embed="rId4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),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119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09825" cy="276225"/>
            <wp:effectExtent l="19050" t="0" r="0" b="0"/>
            <wp:docPr id="430" name="Рисунок 4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0"/>
                    <pic:cNvPicPr>
                      <a:picLocks noChangeAspect="1" noChangeArrowheads="1"/>
                    </pic:cNvPicPr>
                  </pic:nvPicPr>
                  <pic:blipFill>
                    <a:blip r:embed="rId4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28600" cy="228600"/>
            <wp:effectExtent l="19050" t="0" r="0" b="0"/>
            <wp:docPr id="431" name="Рисунок 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1"/>
                    <pic:cNvPicPr>
                      <a:picLocks noChangeAspect="1" noChangeArrowheads="1"/>
                    </pic:cNvPicPr>
                  </pic:nvPicPr>
                  <pic:blipFill>
                    <a:blip r:embed="rId4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приобретение бланочной продукции;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33375" cy="228600"/>
            <wp:effectExtent l="19050" t="0" r="0" b="0"/>
            <wp:docPr id="432" name="Рисунок 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2"/>
                    <pic:cNvPicPr>
                      <a:picLocks noChangeAspect="1" noChangeArrowheads="1"/>
                    </pic:cNvPicPr>
                  </pic:nvPicPr>
                  <pic:blipFill>
                    <a:blip r:embed="rId4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приобретение канцелярских принадлежностей;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8125" cy="228600"/>
            <wp:effectExtent l="19050" t="0" r="0" b="0"/>
            <wp:docPr id="433" name="Рисунок 4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"/>
                    <pic:cNvPicPr>
                      <a:picLocks noChangeAspect="1" noChangeArrowheads="1"/>
                    </pic:cNvPicPr>
                  </pic:nvPicPr>
                  <pic:blipFill>
                    <a:blip r:embed="rId4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приобретение хозяйственных товаров и принадлежностей;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5750" cy="228600"/>
            <wp:effectExtent l="19050" t="0" r="0" b="0"/>
            <wp:docPr id="434" name="Рисунок 4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"/>
                    <pic:cNvPicPr>
                      <a:picLocks noChangeAspect="1" noChangeArrowheads="1"/>
                    </pic:cNvPicPr>
                  </pic:nvPicPr>
                  <pic:blipFill>
                    <a:blip r:embed="rId4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приобретение горюче-смазочных материалов;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66700" cy="228600"/>
            <wp:effectExtent l="19050" t="0" r="0" b="0"/>
            <wp:docPr id="435" name="Рисунок 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"/>
                    <pic:cNvPicPr>
                      <a:picLocks noChangeAspect="1" noChangeArrowheads="1"/>
                    </pic:cNvPicPr>
                  </pic:nvPicPr>
                  <pic:blipFill>
                    <a:blip r:embed="rId4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приобретение запасных частей для транспортных средств;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33375" cy="228600"/>
            <wp:effectExtent l="19050" t="0" r="0" b="0"/>
            <wp:docPr id="436" name="Рисунок 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6"/>
                    <pic:cNvPicPr>
                      <a:picLocks noChangeAspect="1" noChangeArrowheads="1"/>
                    </pic:cNvPicPr>
                  </pic:nvPicPr>
                  <pic:blipFill>
                    <a:blip r:embed="rId4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затраты на приобретение материальных запасов для нужд гражданской обороны.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20" w:name="sub_10096"/>
      <w:r w:rsidRPr="00273D6C">
        <w:rPr>
          <w:rFonts w:ascii="Times New Roman" w:hAnsi="Times New Roman" w:cs="Times New Roman"/>
          <w:sz w:val="28"/>
          <w:szCs w:val="28"/>
        </w:rPr>
        <w:t>96. Затраты на приобретение бланочной продукции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28600" cy="228600"/>
            <wp:effectExtent l="19050" t="0" r="0" b="0"/>
            <wp:docPr id="437" name="Рисунок 4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7"/>
                    <pic:cNvPicPr>
                      <a:picLocks noChangeAspect="1" noChangeArrowheads="1"/>
                    </pic:cNvPicPr>
                  </pic:nvPicPr>
                  <pic:blipFill>
                    <a:blip r:embed="rId4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120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2238375" cy="581025"/>
            <wp:effectExtent l="0" t="0" r="0" b="0"/>
            <wp:docPr id="438" name="Рисунок 4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8"/>
                    <pic:cNvPicPr>
                      <a:picLocks noChangeAspect="1" noChangeArrowheads="1"/>
                    </pic:cNvPicPr>
                  </pic:nvPicPr>
                  <pic:blipFill>
                    <a:blip r:embed="rId4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7650" cy="228600"/>
            <wp:effectExtent l="19050" t="0" r="0" b="0"/>
            <wp:docPr id="439" name="Рисунок 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9"/>
                    <pic:cNvPicPr>
                      <a:picLocks noChangeAspect="1" noChangeArrowheads="1"/>
                    </pic:cNvPicPr>
                  </pic:nvPicPr>
                  <pic:blipFill>
                    <a:blip r:embed="rId4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планируемое к приобретению количество бланочной продукции;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7650" cy="228600"/>
            <wp:effectExtent l="19050" t="0" r="0" b="0"/>
            <wp:docPr id="440" name="Рисунок 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0"/>
                    <pic:cNvPicPr>
                      <a:picLocks noChangeAspect="1" noChangeArrowheads="1"/>
                    </pic:cNvPicPr>
                  </pic:nvPicPr>
                  <pic:blipFill>
                    <a:blip r:embed="rId4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1 бланка по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i-му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тиражу;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14325" cy="228600"/>
            <wp:effectExtent l="0" t="0" r="0" b="0"/>
            <wp:docPr id="441" name="Рисунок 4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1"/>
                    <pic:cNvPicPr>
                      <a:picLocks noChangeAspect="1" noChangeArrowheads="1"/>
                    </pic:cNvPicPr>
                  </pic:nvPicPr>
                  <pic:blipFill>
                    <a:blip r:embed="rId4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планируемое к приобретению количество прочей продукции, изготовляемой типографией;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14325" cy="228600"/>
            <wp:effectExtent l="19050" t="0" r="0" b="0"/>
            <wp:docPr id="442" name="Рисунок 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2"/>
                    <pic:cNvPicPr>
                      <a:picLocks noChangeAspect="1" noChangeArrowheads="1"/>
                    </pic:cNvPicPr>
                  </pic:nvPicPr>
                  <pic:blipFill>
                    <a:blip r:embed="rId4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1 единицы прочей продукции, изготовляемой типографией, по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j-му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тиражу.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21" w:name="sub_10097"/>
      <w:r w:rsidRPr="00273D6C">
        <w:rPr>
          <w:rFonts w:ascii="Times New Roman" w:hAnsi="Times New Roman" w:cs="Times New Roman"/>
          <w:sz w:val="28"/>
          <w:szCs w:val="28"/>
        </w:rPr>
        <w:t>97. Затраты на приобретение канцелярских принадлежностей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33375" cy="228600"/>
            <wp:effectExtent l="19050" t="0" r="0" b="0"/>
            <wp:docPr id="443" name="Рисунок 4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3"/>
                    <pic:cNvPicPr>
                      <a:picLocks noChangeAspect="1" noChangeArrowheads="1"/>
                    </pic:cNvPicPr>
                  </pic:nvPicPr>
                  <pic:blipFill>
                    <a:blip r:embed="rId4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121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971675" cy="581025"/>
            <wp:effectExtent l="0" t="0" r="0" b="0"/>
            <wp:docPr id="444" name="Рисунок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4"/>
                    <pic:cNvPicPr>
                      <a:picLocks noChangeAspect="1" noChangeArrowheads="1"/>
                    </pic:cNvPicPr>
                  </pic:nvPicPr>
                  <pic:blipFill>
                    <a:blip r:embed="rId4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19100" cy="228600"/>
            <wp:effectExtent l="19050" t="0" r="0" b="0"/>
            <wp:docPr id="445" name="Рисунок 4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"/>
                    <pic:cNvPicPr>
                      <a:picLocks noChangeAspect="1" noChangeArrowheads="1"/>
                    </pic:cNvPicPr>
                  </pic:nvPicPr>
                  <pic:blipFill>
                    <a:blip r:embed="rId4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i-го предмета канцелярских принадлежностей в соответствии с нормативами </w:t>
      </w:r>
      <w:r w:rsidR="00F807F1" w:rsidRPr="00273D6C">
        <w:rPr>
          <w:rFonts w:ascii="Times New Roman" w:hAnsi="Times New Roman" w:cs="Times New Roman"/>
          <w:sz w:val="28"/>
          <w:szCs w:val="28"/>
        </w:rPr>
        <w:t>органов</w:t>
      </w:r>
      <w:r w:rsidR="00F807F1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в расчете на основного работника;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57175" cy="228600"/>
            <wp:effectExtent l="19050" t="0" r="0" b="0"/>
            <wp:docPr id="446" name="Рисунок 4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"/>
                    <pic:cNvPicPr>
                      <a:picLocks noChangeAspect="1" noChangeArrowheads="1"/>
                    </pic:cNvPicPr>
                  </pic:nvPicPr>
                  <pic:blipFill>
                    <a:blip r:embed="rId4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расчетная численность основных работников, определяемая в соответствии с </w:t>
      </w:r>
      <w:hyperlink w:anchor="sub_10010" w:history="1">
        <w:r w:rsidR="008279D7" w:rsidRPr="00F807F1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пунктом 10</w:t>
        </w:r>
      </w:hyperlink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настоящих Правил;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00050" cy="228600"/>
            <wp:effectExtent l="19050" t="0" r="0" b="0"/>
            <wp:docPr id="447" name="Рисунок 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7"/>
                    <pic:cNvPicPr>
                      <a:picLocks noChangeAspect="1" noChangeArrowheads="1"/>
                    </pic:cNvPicPr>
                  </pic:nvPicPr>
                  <pic:blipFill>
                    <a:blip r:embed="rId4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i-го предмета канцелярских принадлежностей в соответствии с нормативами </w:t>
      </w:r>
      <w:r w:rsidR="00F807F1" w:rsidRPr="00273D6C">
        <w:rPr>
          <w:rFonts w:ascii="Times New Roman" w:hAnsi="Times New Roman" w:cs="Times New Roman"/>
          <w:sz w:val="28"/>
          <w:szCs w:val="28"/>
        </w:rPr>
        <w:t>органов</w:t>
      </w:r>
      <w:r w:rsidR="00F807F1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8279D7" w:rsidRPr="00273D6C">
        <w:rPr>
          <w:rFonts w:ascii="Times New Roman" w:hAnsi="Times New Roman" w:cs="Times New Roman"/>
          <w:sz w:val="28"/>
          <w:szCs w:val="28"/>
        </w:rPr>
        <w:t>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22" w:name="sub_10098"/>
      <w:r w:rsidRPr="00273D6C">
        <w:rPr>
          <w:rFonts w:ascii="Times New Roman" w:hAnsi="Times New Roman" w:cs="Times New Roman"/>
          <w:sz w:val="28"/>
          <w:szCs w:val="28"/>
        </w:rPr>
        <w:t>98. Затраты на приобретение хозяйственных товаров и принадлежностей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8125" cy="228600"/>
            <wp:effectExtent l="19050" t="0" r="0" b="0"/>
            <wp:docPr id="448" name="Рисунок 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8"/>
                    <pic:cNvPicPr>
                      <a:picLocks noChangeAspect="1" noChangeArrowheads="1"/>
                    </pic:cNvPicPr>
                  </pic:nvPicPr>
                  <pic:blipFill>
                    <a:blip r:embed="rId4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122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333500" cy="581025"/>
            <wp:effectExtent l="0" t="0" r="0" b="0"/>
            <wp:docPr id="449" name="Рисунок 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9"/>
                    <pic:cNvPicPr>
                      <a:picLocks noChangeAspect="1" noChangeArrowheads="1"/>
                    </pic:cNvPicPr>
                  </pic:nvPicPr>
                  <pic:blipFill>
                    <a:blip r:embed="rId4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04800" cy="228600"/>
            <wp:effectExtent l="19050" t="0" r="0" b="0"/>
            <wp:docPr id="450" name="Рисунок 4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0"/>
                    <pic:cNvPicPr>
                      <a:picLocks noChangeAspect="1" noChangeArrowheads="1"/>
                    </pic:cNvPicPr>
                  </pic:nvPicPr>
                  <pic:blipFill>
                    <a:blip r:embed="rId4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1-й единицы хозяйственных товаров и принадлежностей в соответствии с нормативами </w:t>
      </w:r>
      <w:r w:rsidR="00F807F1" w:rsidRPr="00273D6C">
        <w:rPr>
          <w:rFonts w:ascii="Times New Roman" w:hAnsi="Times New Roman" w:cs="Times New Roman"/>
          <w:sz w:val="28"/>
          <w:szCs w:val="28"/>
        </w:rPr>
        <w:t>органов</w:t>
      </w:r>
      <w:r w:rsidR="00F807F1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8279D7" w:rsidRPr="00273D6C">
        <w:rPr>
          <w:rFonts w:ascii="Times New Roman" w:hAnsi="Times New Roman" w:cs="Times New Roman"/>
          <w:sz w:val="28"/>
          <w:szCs w:val="28"/>
        </w:rPr>
        <w:t>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04800" cy="228600"/>
            <wp:effectExtent l="19050" t="0" r="0" b="0"/>
            <wp:docPr id="451" name="Рисунок 4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1"/>
                    <pic:cNvPicPr>
                      <a:picLocks noChangeAspect="1" noChangeArrowheads="1"/>
                    </pic:cNvPicPr>
                  </pic:nvPicPr>
                  <pic:blipFill>
                    <a:blip r:embed="rId4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i-го хозяйственного товара и принадлежности в соответствии с нормативами </w:t>
      </w:r>
      <w:r w:rsidR="00F807F1" w:rsidRPr="00273D6C">
        <w:rPr>
          <w:rFonts w:ascii="Times New Roman" w:hAnsi="Times New Roman" w:cs="Times New Roman"/>
          <w:sz w:val="28"/>
          <w:szCs w:val="28"/>
        </w:rPr>
        <w:t>органов</w:t>
      </w:r>
      <w:r w:rsidR="00F807F1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8279D7" w:rsidRPr="00273D6C">
        <w:rPr>
          <w:rFonts w:ascii="Times New Roman" w:hAnsi="Times New Roman" w:cs="Times New Roman"/>
          <w:sz w:val="28"/>
          <w:szCs w:val="28"/>
        </w:rPr>
        <w:t>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23" w:name="sub_10099"/>
      <w:r w:rsidRPr="00273D6C">
        <w:rPr>
          <w:rFonts w:ascii="Times New Roman" w:hAnsi="Times New Roman" w:cs="Times New Roman"/>
          <w:sz w:val="28"/>
          <w:szCs w:val="28"/>
        </w:rPr>
        <w:t>99. Затраты на приобретение горюче-смазочных материалов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5750" cy="228600"/>
            <wp:effectExtent l="19050" t="0" r="0" b="0"/>
            <wp:docPr id="452" name="Рисунок 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2"/>
                    <pic:cNvPicPr>
                      <a:picLocks noChangeAspect="1" noChangeArrowheads="1"/>
                    </pic:cNvPicPr>
                  </pic:nvPicPr>
                  <pic:blipFill>
                    <a:blip r:embed="rId4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lastRenderedPageBreak/>
        <w:t>определяются по формуле</w:t>
      </w:r>
    </w:p>
    <w:bookmarkEnd w:id="123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600325" cy="581025"/>
            <wp:effectExtent l="0" t="0" r="0" b="0"/>
            <wp:docPr id="453" name="Рисунок 4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3"/>
                    <pic:cNvPicPr>
                      <a:picLocks noChangeAspect="1" noChangeArrowheads="1"/>
                    </pic:cNvPicPr>
                  </pic:nvPicPr>
                  <pic:blipFill>
                    <a:blip r:embed="rId4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71475" cy="228600"/>
            <wp:effectExtent l="19050" t="0" r="9525" b="0"/>
            <wp:docPr id="454" name="Рисунок 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4"/>
                    <pic:cNvPicPr>
                      <a:picLocks noChangeAspect="1" noChangeArrowheads="1"/>
                    </pic:cNvPicPr>
                  </pic:nvPicPr>
                  <pic:blipFill>
                    <a:blip r:embed="rId4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норма расхода топлива на 100 километров пробега i-го транспортного средства согласно </w:t>
      </w:r>
      <w:hyperlink r:id="rId471" w:history="1">
        <w:r w:rsidR="008279D7" w:rsidRPr="00F807F1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методическим рекомендациям</w:t>
        </w:r>
      </w:hyperlink>
      <w:r w:rsidR="008279D7" w:rsidRPr="00273D6C">
        <w:rPr>
          <w:rFonts w:ascii="Times New Roman" w:hAnsi="Times New Roman" w:cs="Times New Roman"/>
          <w:sz w:val="28"/>
          <w:szCs w:val="28"/>
        </w:rPr>
        <w:t xml:space="preserve"> "Нормы расхода топлив</w:t>
      </w:r>
      <w:r w:rsidR="00F807F1">
        <w:rPr>
          <w:rFonts w:ascii="Times New Roman" w:hAnsi="Times New Roman" w:cs="Times New Roman"/>
          <w:sz w:val="28"/>
          <w:szCs w:val="28"/>
        </w:rPr>
        <w:t>а</w:t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и смазочных материалов на автомобильном транспорте", введенных в действие </w:t>
      </w:r>
      <w:hyperlink r:id="rId472" w:history="1">
        <w:r w:rsidR="008279D7" w:rsidRPr="00F807F1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распоряжением</w:t>
        </w:r>
      </w:hyperlink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Министерства транспорта Российской Федерации от 14.03.2008 N АМ-23-р;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2425" cy="228600"/>
            <wp:effectExtent l="19050" t="0" r="9525" b="0"/>
            <wp:docPr id="455" name="Рисунок 4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5"/>
                    <pic:cNvPicPr>
                      <a:picLocks noChangeAspect="1" noChangeArrowheads="1"/>
                    </pic:cNvPicPr>
                  </pic:nvPicPr>
                  <pic:blipFill>
                    <a:blip r:embed="rId4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1 литра горюче-смазочного материала по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i-му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транспортному средству;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71475" cy="228600"/>
            <wp:effectExtent l="19050" t="0" r="9525" b="0"/>
            <wp:docPr id="456" name="Рисунок 4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6"/>
                    <pic:cNvPicPr>
                      <a:picLocks noChangeAspect="1" noChangeArrowheads="1"/>
                    </pic:cNvPicPr>
                  </pic:nvPicPr>
                  <pic:blipFill>
                    <a:blip r:embed="rId4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планируемое количество рабочих дней использования i-го транспортного средства в очередном финансовом году;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61925" cy="200025"/>
            <wp:effectExtent l="19050" t="0" r="0" b="0"/>
            <wp:docPr id="457" name="Рисунок 4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7"/>
                    <pic:cNvPicPr>
                      <a:picLocks noChangeAspect="1" noChangeArrowheads="1"/>
                    </pic:cNvPicPr>
                  </pic:nvPicPr>
                  <pic:blipFill>
                    <a:blip r:embed="rId4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планируемый пробег i-го транспортного средства.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24" w:name="sub_10100"/>
      <w:r w:rsidRPr="00273D6C">
        <w:rPr>
          <w:rFonts w:ascii="Times New Roman" w:hAnsi="Times New Roman" w:cs="Times New Roman"/>
          <w:sz w:val="28"/>
          <w:szCs w:val="28"/>
        </w:rPr>
        <w:t xml:space="preserve">100. Затраты на приобретение запасных частей для транспортных средств определяются по фактическим затратам в отчетном финансовом году с учетом количества транспортных средств, установленного нормативами </w:t>
      </w:r>
      <w:r w:rsidR="008E2BC2" w:rsidRPr="00273D6C">
        <w:rPr>
          <w:rFonts w:ascii="Times New Roman" w:hAnsi="Times New Roman" w:cs="Times New Roman"/>
          <w:sz w:val="28"/>
          <w:szCs w:val="28"/>
        </w:rPr>
        <w:t>органов</w:t>
      </w:r>
      <w:r w:rsidR="008E2BC2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Pr="00273D6C">
        <w:rPr>
          <w:rFonts w:ascii="Times New Roman" w:hAnsi="Times New Roman" w:cs="Times New Roman"/>
          <w:sz w:val="28"/>
          <w:szCs w:val="28"/>
        </w:rPr>
        <w:t>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25" w:name="sub_10101"/>
      <w:bookmarkEnd w:id="124"/>
      <w:r w:rsidRPr="00273D6C">
        <w:rPr>
          <w:rFonts w:ascii="Times New Roman" w:hAnsi="Times New Roman" w:cs="Times New Roman"/>
          <w:sz w:val="28"/>
          <w:szCs w:val="28"/>
        </w:rPr>
        <w:t>101. Затраты на приобретение материальных запасов для нужд гражданской обороны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33375" cy="228600"/>
            <wp:effectExtent l="19050" t="0" r="0" b="0"/>
            <wp:docPr id="458" name="Рисунок 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8"/>
                    <pic:cNvPicPr>
                      <a:picLocks noChangeAspect="1" noChangeArrowheads="1"/>
                    </pic:cNvPicPr>
                  </pic:nvPicPr>
                  <pic:blipFill>
                    <a:blip r:embed="rId4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125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971675" cy="581025"/>
            <wp:effectExtent l="0" t="0" r="0" b="0"/>
            <wp:docPr id="459" name="Рисунок 4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9"/>
                    <pic:cNvPicPr>
                      <a:picLocks noChangeAspect="1" noChangeArrowheads="1"/>
                    </pic:cNvPicPr>
                  </pic:nvPicPr>
                  <pic:blipFill>
                    <a:blip r:embed="rId47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00050" cy="228600"/>
            <wp:effectExtent l="19050" t="0" r="0" b="0"/>
            <wp:docPr id="460" name="Рисунок 4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0"/>
                    <pic:cNvPicPr>
                      <a:picLocks noChangeAspect="1" noChangeArrowheads="1"/>
                    </pic:cNvPicPr>
                  </pic:nvPicPr>
                  <pic:blipFill>
                    <a:blip r:embed="rId4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i-й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единицы материальных запасов для нужд гражданской обороны в соответствии с нормативами </w:t>
      </w:r>
      <w:r w:rsidR="008E2BC2" w:rsidRPr="00273D6C">
        <w:rPr>
          <w:rFonts w:ascii="Times New Roman" w:hAnsi="Times New Roman" w:cs="Times New Roman"/>
          <w:sz w:val="28"/>
          <w:szCs w:val="28"/>
        </w:rPr>
        <w:t>органов</w:t>
      </w:r>
      <w:r w:rsidR="008E2BC2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8279D7" w:rsidRPr="00273D6C">
        <w:rPr>
          <w:rFonts w:ascii="Times New Roman" w:hAnsi="Times New Roman" w:cs="Times New Roman"/>
          <w:sz w:val="28"/>
          <w:szCs w:val="28"/>
        </w:rPr>
        <w:t>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19100" cy="228600"/>
            <wp:effectExtent l="19050" t="0" r="0" b="0"/>
            <wp:docPr id="461" name="Рисунок 4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1"/>
                    <pic:cNvPicPr>
                      <a:picLocks noChangeAspect="1" noChangeArrowheads="1"/>
                    </pic:cNvPicPr>
                  </pic:nvPicPr>
                  <pic:blipFill>
                    <a:blip r:embed="rId4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i-го материального запаса для нужд гражданской обороны из расчета на 1 работника в год в соответствии с нормативами </w:t>
      </w:r>
      <w:r w:rsidR="008E2BC2" w:rsidRPr="00273D6C">
        <w:rPr>
          <w:rFonts w:ascii="Times New Roman" w:hAnsi="Times New Roman" w:cs="Times New Roman"/>
          <w:sz w:val="28"/>
          <w:szCs w:val="28"/>
        </w:rPr>
        <w:t>органов</w:t>
      </w:r>
      <w:r w:rsidR="008E2BC2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8279D7" w:rsidRPr="00273D6C">
        <w:rPr>
          <w:rFonts w:ascii="Times New Roman" w:hAnsi="Times New Roman" w:cs="Times New Roman"/>
          <w:sz w:val="28"/>
          <w:szCs w:val="28"/>
        </w:rPr>
        <w:t>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57175" cy="228600"/>
            <wp:effectExtent l="19050" t="0" r="0" b="0"/>
            <wp:docPr id="462" name="Рисунок 4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2"/>
                    <pic:cNvPicPr>
                      <a:picLocks noChangeAspect="1" noChangeArrowheads="1"/>
                    </pic:cNvPicPr>
                  </pic:nvPicPr>
                  <pic:blipFill>
                    <a:blip r:embed="rId4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расчетная численность основных работников, определяемая в соответствии с </w:t>
      </w:r>
      <w:hyperlink w:anchor="sub_10010" w:history="1">
        <w:r w:rsidR="008279D7" w:rsidRPr="008E2BC2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пунктом 10</w:t>
        </w:r>
      </w:hyperlink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настоящих Правил.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126" w:name="sub_300"/>
      <w:r w:rsidRPr="00273D6C">
        <w:rPr>
          <w:rFonts w:ascii="Times New Roman" w:hAnsi="Times New Roman" w:cs="Times New Roman"/>
          <w:sz w:val="28"/>
          <w:szCs w:val="28"/>
        </w:rPr>
        <w:t>III. Затраты на капитальный ремонт государственного имущества</w:t>
      </w:r>
    </w:p>
    <w:bookmarkEnd w:id="126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27" w:name="sub_10102"/>
      <w:r w:rsidRPr="00273D6C">
        <w:rPr>
          <w:rFonts w:ascii="Times New Roman" w:hAnsi="Times New Roman" w:cs="Times New Roman"/>
          <w:sz w:val="28"/>
          <w:szCs w:val="28"/>
        </w:rPr>
        <w:t xml:space="preserve">102. Затраты на капитальный ремонт государственного имущества </w:t>
      </w:r>
      <w:r w:rsidRPr="00273D6C">
        <w:rPr>
          <w:rFonts w:ascii="Times New Roman" w:hAnsi="Times New Roman" w:cs="Times New Roman"/>
          <w:sz w:val="28"/>
          <w:szCs w:val="28"/>
        </w:rPr>
        <w:lastRenderedPageBreak/>
        <w:t>определяются на основании затрат, связанных со строительными работами, и затрат на разработку проектной документации.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28" w:name="sub_10103"/>
      <w:bookmarkEnd w:id="127"/>
      <w:r w:rsidRPr="00273D6C">
        <w:rPr>
          <w:rFonts w:ascii="Times New Roman" w:hAnsi="Times New Roman" w:cs="Times New Roman"/>
          <w:sz w:val="28"/>
          <w:szCs w:val="28"/>
        </w:rPr>
        <w:t xml:space="preserve">103. 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>Затраты на строительные работы, осуществляемые в рамках капитального ремонта, определяются на основании сводного сметного расчета стоимости строительства, разработанного в соответствии с методиками и нормативами (государственными элементными сметными нормами) строительных работ и специальных строительных работ, утвержденными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строительства.</w:t>
      </w:r>
      <w:proofErr w:type="gramEnd"/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29" w:name="sub_10104"/>
      <w:bookmarkEnd w:id="128"/>
      <w:r w:rsidRPr="00273D6C">
        <w:rPr>
          <w:rFonts w:ascii="Times New Roman" w:hAnsi="Times New Roman" w:cs="Times New Roman"/>
          <w:sz w:val="28"/>
          <w:szCs w:val="28"/>
        </w:rPr>
        <w:t xml:space="preserve">104. Затраты на разработку проектной документации определяются в соответствии со </w:t>
      </w:r>
      <w:hyperlink r:id="rId481" w:history="1">
        <w:r w:rsidRPr="008E2BC2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статьей 22</w:t>
        </w:r>
      </w:hyperlink>
      <w:r w:rsidRPr="00273D6C">
        <w:rPr>
          <w:rFonts w:ascii="Times New Roman" w:hAnsi="Times New Roman" w:cs="Times New Roman"/>
          <w:sz w:val="28"/>
          <w:szCs w:val="28"/>
        </w:rP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 и </w:t>
      </w:r>
      <w:hyperlink r:id="rId482" w:history="1">
        <w:r w:rsidRPr="008E2BC2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законодательством</w:t>
        </w:r>
      </w:hyperlink>
      <w:r w:rsidRPr="00273D6C">
        <w:rPr>
          <w:rFonts w:ascii="Times New Roman" w:hAnsi="Times New Roman" w:cs="Times New Roman"/>
          <w:sz w:val="28"/>
          <w:szCs w:val="28"/>
        </w:rPr>
        <w:t xml:space="preserve"> Российской Федерации о градостроительной деятельности.</w:t>
      </w:r>
    </w:p>
    <w:bookmarkEnd w:id="129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130" w:name="sub_400"/>
      <w:r w:rsidRPr="00273D6C">
        <w:rPr>
          <w:rFonts w:ascii="Times New Roman" w:hAnsi="Times New Roman" w:cs="Times New Roman"/>
          <w:sz w:val="28"/>
          <w:szCs w:val="28"/>
        </w:rPr>
        <w:t>IV. 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</w:t>
      </w:r>
    </w:p>
    <w:bookmarkEnd w:id="130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31" w:name="sub_10105"/>
      <w:r w:rsidRPr="00273D6C">
        <w:rPr>
          <w:rFonts w:ascii="Times New Roman" w:hAnsi="Times New Roman" w:cs="Times New Roman"/>
          <w:sz w:val="28"/>
          <w:szCs w:val="28"/>
        </w:rPr>
        <w:t xml:space="preserve">105. 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определяются в соответствии со </w:t>
      </w:r>
      <w:hyperlink r:id="rId483" w:history="1">
        <w:r w:rsidRPr="008E2BC2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статьей 22</w:t>
        </w:r>
      </w:hyperlink>
      <w:r w:rsidRPr="008E2B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73D6C">
        <w:rPr>
          <w:rFonts w:ascii="Times New Roman" w:hAnsi="Times New Roman" w:cs="Times New Roman"/>
          <w:sz w:val="28"/>
          <w:szCs w:val="28"/>
        </w:rPr>
        <w:t xml:space="preserve">Федерального закона и </w:t>
      </w:r>
      <w:hyperlink r:id="rId484" w:history="1">
        <w:r w:rsidRPr="008E2BC2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законодательством</w:t>
        </w:r>
      </w:hyperlink>
      <w:r w:rsidRPr="00273D6C">
        <w:rPr>
          <w:rFonts w:ascii="Times New Roman" w:hAnsi="Times New Roman" w:cs="Times New Roman"/>
          <w:sz w:val="28"/>
          <w:szCs w:val="28"/>
        </w:rPr>
        <w:t xml:space="preserve"> Российской Федерации о градостроительной деятельности.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32" w:name="sub_10106"/>
      <w:bookmarkEnd w:id="131"/>
      <w:r w:rsidRPr="00273D6C">
        <w:rPr>
          <w:rFonts w:ascii="Times New Roman" w:hAnsi="Times New Roman" w:cs="Times New Roman"/>
          <w:sz w:val="28"/>
          <w:szCs w:val="28"/>
        </w:rPr>
        <w:t xml:space="preserve">106. Затраты на приобретение объектов недвижимого имущества определяются в соответствии со </w:t>
      </w:r>
      <w:hyperlink r:id="rId485" w:history="1">
        <w:r w:rsidRPr="008E2BC2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статьей 22</w:t>
        </w:r>
      </w:hyperlink>
      <w:r w:rsidRPr="00273D6C">
        <w:rPr>
          <w:rFonts w:ascii="Times New Roman" w:hAnsi="Times New Roman" w:cs="Times New Roman"/>
          <w:sz w:val="28"/>
          <w:szCs w:val="28"/>
        </w:rPr>
        <w:t xml:space="preserve"> Федерального закона и </w:t>
      </w:r>
      <w:hyperlink r:id="rId486" w:history="1">
        <w:r w:rsidRPr="008E2BC2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законодательством</w:t>
        </w:r>
      </w:hyperlink>
      <w:r w:rsidRPr="00273D6C">
        <w:rPr>
          <w:rFonts w:ascii="Times New Roman" w:hAnsi="Times New Roman" w:cs="Times New Roman"/>
          <w:sz w:val="28"/>
          <w:szCs w:val="28"/>
        </w:rPr>
        <w:t xml:space="preserve"> Российской Федерации, регулирующим оценочную деятельность в Российской Федерации.</w:t>
      </w:r>
    </w:p>
    <w:bookmarkEnd w:id="132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133" w:name="sub_500"/>
      <w:r w:rsidRPr="00273D6C">
        <w:rPr>
          <w:rFonts w:ascii="Times New Roman" w:hAnsi="Times New Roman" w:cs="Times New Roman"/>
          <w:sz w:val="28"/>
          <w:szCs w:val="28"/>
        </w:rPr>
        <w:t>V. Затраты на дополнительное профессиональное образование</w:t>
      </w:r>
    </w:p>
    <w:bookmarkEnd w:id="133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34" w:name="sub_10107"/>
      <w:r w:rsidRPr="00273D6C">
        <w:rPr>
          <w:rFonts w:ascii="Times New Roman" w:hAnsi="Times New Roman" w:cs="Times New Roman"/>
          <w:sz w:val="28"/>
          <w:szCs w:val="28"/>
        </w:rPr>
        <w:t>107. Затраты на приобретение образовательных услуг по профессиональной переподготовке и повышению квалификации</w:t>
      </w:r>
      <w:proofErr w:type="gramStart"/>
      <w:r w:rsidRPr="00273D6C">
        <w:rPr>
          <w:rFonts w:ascii="Times New Roman" w:hAnsi="Times New Roman" w:cs="Times New Roman"/>
          <w:sz w:val="28"/>
          <w:szCs w:val="28"/>
        </w:rPr>
        <w:t xml:space="preserve"> (</w:t>
      </w:r>
      <w:r w:rsidR="00DE6510"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5750" cy="228600"/>
            <wp:effectExtent l="19050" t="0" r="0" b="0"/>
            <wp:docPr id="463" name="Рисунок 4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3"/>
                    <pic:cNvPicPr>
                      <a:picLocks noChangeAspect="1" noChangeArrowheads="1"/>
                    </pic:cNvPicPr>
                  </pic:nvPicPr>
                  <pic:blipFill>
                    <a:blip r:embed="rId4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D6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273D6C">
        <w:rPr>
          <w:rFonts w:ascii="Times New Roman" w:hAnsi="Times New Roman" w:cs="Times New Roman"/>
          <w:sz w:val="28"/>
          <w:szCs w:val="28"/>
        </w:rPr>
        <w:t>определяются по формуле</w:t>
      </w:r>
    </w:p>
    <w:bookmarkEnd w:id="134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76375" cy="581025"/>
            <wp:effectExtent l="0" t="0" r="0" b="0"/>
            <wp:docPr id="464" name="Рисунок 4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4"/>
                    <pic:cNvPicPr>
                      <a:picLocks noChangeAspect="1" noChangeArrowheads="1"/>
                    </pic:cNvPicPr>
                  </pic:nvPicPr>
                  <pic:blipFill>
                    <a:blip r:embed="rId4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>,</w:t>
      </w:r>
    </w:p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sz w:val="28"/>
          <w:szCs w:val="28"/>
        </w:rPr>
        <w:t>где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2425" cy="228600"/>
            <wp:effectExtent l="0" t="0" r="0" b="0"/>
            <wp:docPr id="465" name="Рисунок 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5"/>
                    <pic:cNvPicPr>
                      <a:picLocks noChangeAspect="1" noChangeArrowheads="1"/>
                    </pic:cNvPicPr>
                  </pic:nvPicPr>
                  <pic:blipFill>
                    <a:blip r:embed="rId48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количество работников, направляемых на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i-й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вид дополнительного профессионального образования;</w:t>
      </w:r>
    </w:p>
    <w:p w:rsidR="00096738" w:rsidRPr="00273D6C" w:rsidRDefault="00DE6510">
      <w:pPr>
        <w:rPr>
          <w:rFonts w:ascii="Times New Roman" w:hAnsi="Times New Roman" w:cs="Times New Roman"/>
          <w:sz w:val="28"/>
          <w:szCs w:val="28"/>
        </w:rPr>
      </w:pPr>
      <w:r w:rsidRPr="00273D6C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352425" cy="228600"/>
            <wp:effectExtent l="19050" t="0" r="0" b="0"/>
            <wp:docPr id="466" name="Рисунок 4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6"/>
                    <pic:cNvPicPr>
                      <a:picLocks noChangeAspect="1" noChangeArrowheads="1"/>
                    </pic:cNvPicPr>
                  </pic:nvPicPr>
                  <pic:blipFill>
                    <a:blip r:embed="rId49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79D7" w:rsidRPr="00273D6C">
        <w:rPr>
          <w:rFonts w:ascii="Times New Roman" w:hAnsi="Times New Roman" w:cs="Times New Roman"/>
          <w:sz w:val="28"/>
          <w:szCs w:val="28"/>
        </w:rPr>
        <w:t xml:space="preserve"> - цена обучения одного работника по </w:t>
      </w:r>
      <w:proofErr w:type="spellStart"/>
      <w:r w:rsidR="008279D7" w:rsidRPr="00273D6C">
        <w:rPr>
          <w:rFonts w:ascii="Times New Roman" w:hAnsi="Times New Roman" w:cs="Times New Roman"/>
          <w:sz w:val="28"/>
          <w:szCs w:val="28"/>
        </w:rPr>
        <w:t>i-му</w:t>
      </w:r>
      <w:proofErr w:type="spellEnd"/>
      <w:r w:rsidR="008279D7" w:rsidRPr="00273D6C">
        <w:rPr>
          <w:rFonts w:ascii="Times New Roman" w:hAnsi="Times New Roman" w:cs="Times New Roman"/>
          <w:sz w:val="28"/>
          <w:szCs w:val="28"/>
        </w:rPr>
        <w:t xml:space="preserve"> виду дополнительного профессионального образования.</w:t>
      </w:r>
    </w:p>
    <w:p w:rsidR="00096738" w:rsidRPr="00273D6C" w:rsidRDefault="008279D7">
      <w:pPr>
        <w:rPr>
          <w:rFonts w:ascii="Times New Roman" w:hAnsi="Times New Roman" w:cs="Times New Roman"/>
          <w:sz w:val="28"/>
          <w:szCs w:val="28"/>
        </w:rPr>
      </w:pPr>
      <w:bookmarkStart w:id="135" w:name="sub_10108"/>
      <w:r w:rsidRPr="00273D6C">
        <w:rPr>
          <w:rFonts w:ascii="Times New Roman" w:hAnsi="Times New Roman" w:cs="Times New Roman"/>
          <w:sz w:val="28"/>
          <w:szCs w:val="28"/>
        </w:rPr>
        <w:t xml:space="preserve">108. Затраты на приобретение образовательных услуг по профессиональной переподготовке и повышению квалификации определяются в соответствии со </w:t>
      </w:r>
      <w:hyperlink r:id="rId491" w:history="1">
        <w:r w:rsidRPr="008E2BC2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статьей 22</w:t>
        </w:r>
      </w:hyperlink>
      <w:r w:rsidRPr="00273D6C">
        <w:rPr>
          <w:rFonts w:ascii="Times New Roman" w:hAnsi="Times New Roman" w:cs="Times New Roman"/>
          <w:sz w:val="28"/>
          <w:szCs w:val="28"/>
        </w:rPr>
        <w:t xml:space="preserve"> Федерального закона.</w:t>
      </w:r>
    </w:p>
    <w:bookmarkEnd w:id="135"/>
    <w:p w:rsidR="00096738" w:rsidRPr="00273D6C" w:rsidRDefault="00096738">
      <w:pPr>
        <w:rPr>
          <w:rFonts w:ascii="Times New Roman" w:hAnsi="Times New Roman" w:cs="Times New Roman"/>
          <w:sz w:val="28"/>
          <w:szCs w:val="28"/>
        </w:rPr>
      </w:pPr>
    </w:p>
    <w:p w:rsidR="008279D7" w:rsidRPr="00273D6C" w:rsidRDefault="008279D7">
      <w:pPr>
        <w:rPr>
          <w:rFonts w:ascii="Times New Roman" w:hAnsi="Times New Roman" w:cs="Times New Roman"/>
          <w:sz w:val="28"/>
          <w:szCs w:val="28"/>
        </w:rPr>
      </w:pPr>
    </w:p>
    <w:sectPr w:rsidR="008279D7" w:rsidRPr="00273D6C" w:rsidSect="00096738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692AB9"/>
    <w:rsid w:val="00003BE4"/>
    <w:rsid w:val="00041140"/>
    <w:rsid w:val="00091A0F"/>
    <w:rsid w:val="00096738"/>
    <w:rsid w:val="00273D6C"/>
    <w:rsid w:val="003D251C"/>
    <w:rsid w:val="004445DB"/>
    <w:rsid w:val="004C6409"/>
    <w:rsid w:val="006044D8"/>
    <w:rsid w:val="00692AB9"/>
    <w:rsid w:val="00694B48"/>
    <w:rsid w:val="006C19BF"/>
    <w:rsid w:val="007C6838"/>
    <w:rsid w:val="008279D7"/>
    <w:rsid w:val="00886EC2"/>
    <w:rsid w:val="008E2BC2"/>
    <w:rsid w:val="008E4FA7"/>
    <w:rsid w:val="00A112A9"/>
    <w:rsid w:val="00A5722D"/>
    <w:rsid w:val="00A63013"/>
    <w:rsid w:val="00A86D1F"/>
    <w:rsid w:val="00AF42E3"/>
    <w:rsid w:val="00B06FD9"/>
    <w:rsid w:val="00BC0D9C"/>
    <w:rsid w:val="00BC0FCE"/>
    <w:rsid w:val="00D56446"/>
    <w:rsid w:val="00D73F40"/>
    <w:rsid w:val="00DE6510"/>
    <w:rsid w:val="00E55FFA"/>
    <w:rsid w:val="00F35037"/>
    <w:rsid w:val="00F45FFF"/>
    <w:rsid w:val="00F807F1"/>
    <w:rsid w:val="00F84A05"/>
    <w:rsid w:val="00F851DF"/>
    <w:rsid w:val="00FE6F2C"/>
    <w:rsid w:val="00FE73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73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9673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096738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096738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096738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096738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096738"/>
    <w:rPr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096738"/>
    <w:rPr>
      <w:u w:val="single"/>
    </w:rPr>
  </w:style>
  <w:style w:type="paragraph" w:customStyle="1" w:styleId="a6">
    <w:name w:val="Внимание"/>
    <w:basedOn w:val="a"/>
    <w:next w:val="a"/>
    <w:uiPriority w:val="99"/>
    <w:rsid w:val="00096738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096738"/>
  </w:style>
  <w:style w:type="paragraph" w:customStyle="1" w:styleId="a8">
    <w:name w:val="Внимание: недобросовестность!"/>
    <w:basedOn w:val="a6"/>
    <w:next w:val="a"/>
    <w:uiPriority w:val="99"/>
    <w:rsid w:val="00096738"/>
  </w:style>
  <w:style w:type="character" w:customStyle="1" w:styleId="a9">
    <w:name w:val="Выделение для Базового Поиска"/>
    <w:basedOn w:val="a3"/>
    <w:uiPriority w:val="99"/>
    <w:rsid w:val="00096738"/>
    <w:rPr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096738"/>
    <w:rPr>
      <w:i/>
      <w:iCs/>
    </w:rPr>
  </w:style>
  <w:style w:type="paragraph" w:customStyle="1" w:styleId="ab">
    <w:name w:val="Дочерний элемент списка"/>
    <w:basedOn w:val="a"/>
    <w:next w:val="a"/>
    <w:uiPriority w:val="99"/>
    <w:rsid w:val="00096738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096738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096738"/>
    <w:rPr>
      <w:b/>
      <w:bCs/>
      <w:color w:val="0058A9"/>
      <w:shd w:val="clear" w:color="auto" w:fill="ECE9D8"/>
    </w:rPr>
  </w:style>
  <w:style w:type="character" w:customStyle="1" w:styleId="10">
    <w:name w:val="Заголовок 1 Знак"/>
    <w:basedOn w:val="a0"/>
    <w:link w:val="1"/>
    <w:uiPriority w:val="9"/>
    <w:rsid w:val="0009673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96738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9673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96738"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sid w:val="00096738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096738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096738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096738"/>
  </w:style>
  <w:style w:type="paragraph" w:customStyle="1" w:styleId="af2">
    <w:name w:val="Заголовок статьи"/>
    <w:basedOn w:val="a"/>
    <w:next w:val="a"/>
    <w:uiPriority w:val="99"/>
    <w:rsid w:val="00096738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096738"/>
    <w:rPr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096738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096738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096738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096738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096738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096738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09673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096738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096738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096738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096738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096738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096738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096738"/>
  </w:style>
  <w:style w:type="paragraph" w:customStyle="1" w:styleId="aff2">
    <w:name w:val="Моноширинный"/>
    <w:basedOn w:val="a"/>
    <w:next w:val="a"/>
    <w:uiPriority w:val="99"/>
    <w:rsid w:val="00096738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096738"/>
    <w:rPr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096738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096738"/>
    <w:rPr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096738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096738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096738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096738"/>
    <w:pPr>
      <w:ind w:left="140"/>
    </w:pPr>
  </w:style>
  <w:style w:type="character" w:customStyle="1" w:styleId="affa">
    <w:name w:val="Опечатки"/>
    <w:uiPriority w:val="99"/>
    <w:rsid w:val="00096738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096738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096738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096738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096738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096738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096738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096738"/>
  </w:style>
  <w:style w:type="paragraph" w:customStyle="1" w:styleId="afff2">
    <w:name w:val="Примечание."/>
    <w:basedOn w:val="a6"/>
    <w:next w:val="a"/>
    <w:uiPriority w:val="99"/>
    <w:rsid w:val="00096738"/>
  </w:style>
  <w:style w:type="character" w:customStyle="1" w:styleId="afff3">
    <w:name w:val="Продолжение ссылки"/>
    <w:basedOn w:val="a4"/>
    <w:uiPriority w:val="99"/>
    <w:rsid w:val="00096738"/>
  </w:style>
  <w:style w:type="paragraph" w:customStyle="1" w:styleId="afff4">
    <w:name w:val="Словарная статья"/>
    <w:basedOn w:val="a"/>
    <w:next w:val="a"/>
    <w:uiPriority w:val="99"/>
    <w:rsid w:val="00096738"/>
    <w:pPr>
      <w:ind w:right="118" w:firstLine="0"/>
    </w:pPr>
  </w:style>
  <w:style w:type="character" w:customStyle="1" w:styleId="afff5">
    <w:name w:val="Сравнение редакций"/>
    <w:basedOn w:val="a3"/>
    <w:uiPriority w:val="99"/>
    <w:rsid w:val="00096738"/>
  </w:style>
  <w:style w:type="character" w:customStyle="1" w:styleId="afff6">
    <w:name w:val="Сравнение редакций. Добавленный фрагмент"/>
    <w:uiPriority w:val="99"/>
    <w:rsid w:val="00096738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096738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096738"/>
  </w:style>
  <w:style w:type="character" w:customStyle="1" w:styleId="afff9">
    <w:name w:val="Ссылка на утративший силу документ"/>
    <w:basedOn w:val="a4"/>
    <w:uiPriority w:val="99"/>
    <w:rsid w:val="00096738"/>
    <w:rPr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096738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096738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096738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096738"/>
    <w:rPr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096738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096738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096738"/>
    <w:pPr>
      <w:spacing w:before="300"/>
      <w:ind w:firstLine="0"/>
      <w:jc w:val="left"/>
    </w:pPr>
  </w:style>
  <w:style w:type="paragraph" w:styleId="affff0">
    <w:name w:val="Balloon Text"/>
    <w:basedOn w:val="a"/>
    <w:link w:val="affff1"/>
    <w:uiPriority w:val="99"/>
    <w:semiHidden/>
    <w:unhideWhenUsed/>
    <w:rsid w:val="00273D6C"/>
    <w:rPr>
      <w:rFonts w:ascii="Tahoma" w:hAnsi="Tahoma" w:cs="Tahoma"/>
      <w:sz w:val="16"/>
      <w:szCs w:val="16"/>
    </w:rPr>
  </w:style>
  <w:style w:type="character" w:customStyle="1" w:styleId="affff1">
    <w:name w:val="Текст выноски Знак"/>
    <w:basedOn w:val="a0"/>
    <w:link w:val="affff0"/>
    <w:uiPriority w:val="99"/>
    <w:semiHidden/>
    <w:rsid w:val="00273D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0.emf"/><Relationship Id="rId299" Type="http://schemas.openxmlformats.org/officeDocument/2006/relationships/image" Target="media/image288.emf"/><Relationship Id="rId21" Type="http://schemas.openxmlformats.org/officeDocument/2006/relationships/image" Target="media/image15.emf"/><Relationship Id="rId63" Type="http://schemas.openxmlformats.org/officeDocument/2006/relationships/image" Target="media/image56.emf"/><Relationship Id="rId159" Type="http://schemas.openxmlformats.org/officeDocument/2006/relationships/image" Target="media/image152.emf"/><Relationship Id="rId324" Type="http://schemas.openxmlformats.org/officeDocument/2006/relationships/image" Target="media/image313.emf"/><Relationship Id="rId366" Type="http://schemas.openxmlformats.org/officeDocument/2006/relationships/image" Target="media/image355.emf"/><Relationship Id="rId170" Type="http://schemas.openxmlformats.org/officeDocument/2006/relationships/image" Target="media/image163.emf"/><Relationship Id="rId226" Type="http://schemas.openxmlformats.org/officeDocument/2006/relationships/image" Target="media/image217.emf"/><Relationship Id="rId433" Type="http://schemas.openxmlformats.org/officeDocument/2006/relationships/image" Target="media/image417.emf"/><Relationship Id="rId268" Type="http://schemas.openxmlformats.org/officeDocument/2006/relationships/image" Target="media/image259.emf"/><Relationship Id="rId475" Type="http://schemas.openxmlformats.org/officeDocument/2006/relationships/image" Target="media/image457.emf"/><Relationship Id="rId32" Type="http://schemas.openxmlformats.org/officeDocument/2006/relationships/image" Target="media/image26.emf"/><Relationship Id="rId74" Type="http://schemas.openxmlformats.org/officeDocument/2006/relationships/image" Target="media/image67.emf"/><Relationship Id="rId128" Type="http://schemas.openxmlformats.org/officeDocument/2006/relationships/image" Target="media/image121.emf"/><Relationship Id="rId335" Type="http://schemas.openxmlformats.org/officeDocument/2006/relationships/image" Target="media/image324.emf"/><Relationship Id="rId377" Type="http://schemas.openxmlformats.org/officeDocument/2006/relationships/image" Target="media/image366.emf"/><Relationship Id="rId5" Type="http://schemas.openxmlformats.org/officeDocument/2006/relationships/hyperlink" Target="garantF1://70253464.22" TargetMode="External"/><Relationship Id="rId181" Type="http://schemas.openxmlformats.org/officeDocument/2006/relationships/image" Target="media/image174.emf"/><Relationship Id="rId237" Type="http://schemas.openxmlformats.org/officeDocument/2006/relationships/image" Target="media/image228.emf"/><Relationship Id="rId402" Type="http://schemas.openxmlformats.org/officeDocument/2006/relationships/image" Target="media/image390.emf"/><Relationship Id="rId279" Type="http://schemas.openxmlformats.org/officeDocument/2006/relationships/image" Target="media/image270.emf"/><Relationship Id="rId444" Type="http://schemas.openxmlformats.org/officeDocument/2006/relationships/image" Target="media/image428.emf"/><Relationship Id="rId486" Type="http://schemas.openxmlformats.org/officeDocument/2006/relationships/hyperlink" Target="garantF1://12012509.1" TargetMode="External"/><Relationship Id="rId43" Type="http://schemas.openxmlformats.org/officeDocument/2006/relationships/image" Target="media/image37.emf"/><Relationship Id="rId139" Type="http://schemas.openxmlformats.org/officeDocument/2006/relationships/image" Target="media/image132.emf"/><Relationship Id="rId290" Type="http://schemas.openxmlformats.org/officeDocument/2006/relationships/image" Target="media/image281.emf"/><Relationship Id="rId304" Type="http://schemas.openxmlformats.org/officeDocument/2006/relationships/image" Target="media/image293.emf"/><Relationship Id="rId346" Type="http://schemas.openxmlformats.org/officeDocument/2006/relationships/image" Target="media/image335.emf"/><Relationship Id="rId388" Type="http://schemas.openxmlformats.org/officeDocument/2006/relationships/image" Target="media/image377.emf"/><Relationship Id="rId85" Type="http://schemas.openxmlformats.org/officeDocument/2006/relationships/image" Target="media/image78.emf"/><Relationship Id="rId150" Type="http://schemas.openxmlformats.org/officeDocument/2006/relationships/image" Target="media/image143.emf"/><Relationship Id="rId192" Type="http://schemas.openxmlformats.org/officeDocument/2006/relationships/image" Target="media/image185.emf"/><Relationship Id="rId206" Type="http://schemas.openxmlformats.org/officeDocument/2006/relationships/image" Target="media/image199.emf"/><Relationship Id="rId413" Type="http://schemas.openxmlformats.org/officeDocument/2006/relationships/image" Target="media/image399.emf"/><Relationship Id="rId248" Type="http://schemas.openxmlformats.org/officeDocument/2006/relationships/image" Target="media/image239.emf"/><Relationship Id="rId455" Type="http://schemas.openxmlformats.org/officeDocument/2006/relationships/image" Target="media/image439.emf"/><Relationship Id="rId12" Type="http://schemas.openxmlformats.org/officeDocument/2006/relationships/image" Target="media/image6.emf"/><Relationship Id="rId108" Type="http://schemas.openxmlformats.org/officeDocument/2006/relationships/image" Target="media/image101.emf"/><Relationship Id="rId315" Type="http://schemas.openxmlformats.org/officeDocument/2006/relationships/image" Target="media/image304.emf"/><Relationship Id="rId357" Type="http://schemas.openxmlformats.org/officeDocument/2006/relationships/image" Target="media/image346.emf"/><Relationship Id="rId54" Type="http://schemas.openxmlformats.org/officeDocument/2006/relationships/image" Target="media/image48.emf"/><Relationship Id="rId96" Type="http://schemas.openxmlformats.org/officeDocument/2006/relationships/image" Target="media/image89.emf"/><Relationship Id="rId161" Type="http://schemas.openxmlformats.org/officeDocument/2006/relationships/image" Target="media/image154.emf"/><Relationship Id="rId217" Type="http://schemas.openxmlformats.org/officeDocument/2006/relationships/image" Target="media/image208.emf"/><Relationship Id="rId399" Type="http://schemas.openxmlformats.org/officeDocument/2006/relationships/image" Target="media/image387.emf"/><Relationship Id="rId259" Type="http://schemas.openxmlformats.org/officeDocument/2006/relationships/image" Target="media/image250.emf"/><Relationship Id="rId424" Type="http://schemas.openxmlformats.org/officeDocument/2006/relationships/image" Target="media/image409.emf"/><Relationship Id="rId466" Type="http://schemas.openxmlformats.org/officeDocument/2006/relationships/image" Target="media/image450.emf"/><Relationship Id="rId23" Type="http://schemas.openxmlformats.org/officeDocument/2006/relationships/image" Target="media/image17.emf"/><Relationship Id="rId119" Type="http://schemas.openxmlformats.org/officeDocument/2006/relationships/image" Target="media/image112.emf"/><Relationship Id="rId270" Type="http://schemas.openxmlformats.org/officeDocument/2006/relationships/image" Target="media/image261.emf"/><Relationship Id="rId326" Type="http://schemas.openxmlformats.org/officeDocument/2006/relationships/image" Target="media/image315.emf"/><Relationship Id="rId65" Type="http://schemas.openxmlformats.org/officeDocument/2006/relationships/image" Target="media/image58.emf"/><Relationship Id="rId130" Type="http://schemas.openxmlformats.org/officeDocument/2006/relationships/image" Target="media/image123.emf"/><Relationship Id="rId368" Type="http://schemas.openxmlformats.org/officeDocument/2006/relationships/image" Target="media/image357.emf"/><Relationship Id="rId172" Type="http://schemas.openxmlformats.org/officeDocument/2006/relationships/image" Target="media/image165.emf"/><Relationship Id="rId228" Type="http://schemas.openxmlformats.org/officeDocument/2006/relationships/image" Target="media/image219.emf"/><Relationship Id="rId435" Type="http://schemas.openxmlformats.org/officeDocument/2006/relationships/image" Target="media/image419.emf"/><Relationship Id="rId477" Type="http://schemas.openxmlformats.org/officeDocument/2006/relationships/image" Target="media/image459.emf"/><Relationship Id="rId281" Type="http://schemas.openxmlformats.org/officeDocument/2006/relationships/image" Target="media/image272.emf"/><Relationship Id="rId337" Type="http://schemas.openxmlformats.org/officeDocument/2006/relationships/image" Target="media/image326.emf"/><Relationship Id="rId34" Type="http://schemas.openxmlformats.org/officeDocument/2006/relationships/image" Target="media/image28.emf"/><Relationship Id="rId76" Type="http://schemas.openxmlformats.org/officeDocument/2006/relationships/image" Target="media/image69.emf"/><Relationship Id="rId141" Type="http://schemas.openxmlformats.org/officeDocument/2006/relationships/image" Target="media/image134.emf"/><Relationship Id="rId379" Type="http://schemas.openxmlformats.org/officeDocument/2006/relationships/image" Target="media/image368.emf"/><Relationship Id="rId7" Type="http://schemas.openxmlformats.org/officeDocument/2006/relationships/image" Target="media/image1.emf"/><Relationship Id="rId183" Type="http://schemas.openxmlformats.org/officeDocument/2006/relationships/image" Target="media/image176.emf"/><Relationship Id="rId239" Type="http://schemas.openxmlformats.org/officeDocument/2006/relationships/image" Target="media/image230.emf"/><Relationship Id="rId390" Type="http://schemas.openxmlformats.org/officeDocument/2006/relationships/image" Target="media/image379.emf"/><Relationship Id="rId404" Type="http://schemas.openxmlformats.org/officeDocument/2006/relationships/image" Target="media/image392.emf"/><Relationship Id="rId446" Type="http://schemas.openxmlformats.org/officeDocument/2006/relationships/image" Target="media/image430.emf"/><Relationship Id="rId250" Type="http://schemas.openxmlformats.org/officeDocument/2006/relationships/image" Target="media/image241.emf"/><Relationship Id="rId271" Type="http://schemas.openxmlformats.org/officeDocument/2006/relationships/image" Target="media/image262.emf"/><Relationship Id="rId292" Type="http://schemas.openxmlformats.org/officeDocument/2006/relationships/image" Target="media/image283.emf"/><Relationship Id="rId306" Type="http://schemas.openxmlformats.org/officeDocument/2006/relationships/image" Target="media/image295.emf"/><Relationship Id="rId488" Type="http://schemas.openxmlformats.org/officeDocument/2006/relationships/image" Target="media/image464.emf"/><Relationship Id="rId24" Type="http://schemas.openxmlformats.org/officeDocument/2006/relationships/image" Target="media/image18.emf"/><Relationship Id="rId45" Type="http://schemas.openxmlformats.org/officeDocument/2006/relationships/image" Target="media/image39.emf"/><Relationship Id="rId66" Type="http://schemas.openxmlformats.org/officeDocument/2006/relationships/image" Target="media/image59.emf"/><Relationship Id="rId87" Type="http://schemas.openxmlformats.org/officeDocument/2006/relationships/image" Target="media/image80.emf"/><Relationship Id="rId110" Type="http://schemas.openxmlformats.org/officeDocument/2006/relationships/image" Target="media/image103.emf"/><Relationship Id="rId131" Type="http://schemas.openxmlformats.org/officeDocument/2006/relationships/image" Target="media/image124.emf"/><Relationship Id="rId327" Type="http://schemas.openxmlformats.org/officeDocument/2006/relationships/image" Target="media/image316.emf"/><Relationship Id="rId348" Type="http://schemas.openxmlformats.org/officeDocument/2006/relationships/image" Target="media/image337.emf"/><Relationship Id="rId369" Type="http://schemas.openxmlformats.org/officeDocument/2006/relationships/image" Target="media/image358.emf"/><Relationship Id="rId152" Type="http://schemas.openxmlformats.org/officeDocument/2006/relationships/image" Target="media/image145.emf"/><Relationship Id="rId173" Type="http://schemas.openxmlformats.org/officeDocument/2006/relationships/image" Target="media/image166.emf"/><Relationship Id="rId194" Type="http://schemas.openxmlformats.org/officeDocument/2006/relationships/image" Target="media/image187.emf"/><Relationship Id="rId208" Type="http://schemas.openxmlformats.org/officeDocument/2006/relationships/image" Target="media/image201.emf"/><Relationship Id="rId229" Type="http://schemas.openxmlformats.org/officeDocument/2006/relationships/image" Target="media/image220.emf"/><Relationship Id="rId380" Type="http://schemas.openxmlformats.org/officeDocument/2006/relationships/image" Target="media/image369.emf"/><Relationship Id="rId415" Type="http://schemas.openxmlformats.org/officeDocument/2006/relationships/image" Target="media/image401.emf"/><Relationship Id="rId436" Type="http://schemas.openxmlformats.org/officeDocument/2006/relationships/image" Target="media/image420.emf"/><Relationship Id="rId457" Type="http://schemas.openxmlformats.org/officeDocument/2006/relationships/image" Target="media/image441.emf"/><Relationship Id="rId240" Type="http://schemas.openxmlformats.org/officeDocument/2006/relationships/image" Target="media/image231.emf"/><Relationship Id="rId261" Type="http://schemas.openxmlformats.org/officeDocument/2006/relationships/image" Target="media/image252.emf"/><Relationship Id="rId478" Type="http://schemas.openxmlformats.org/officeDocument/2006/relationships/image" Target="media/image460.emf"/><Relationship Id="rId14" Type="http://schemas.openxmlformats.org/officeDocument/2006/relationships/image" Target="media/image8.emf"/><Relationship Id="rId35" Type="http://schemas.openxmlformats.org/officeDocument/2006/relationships/image" Target="media/image29.emf"/><Relationship Id="rId56" Type="http://schemas.openxmlformats.org/officeDocument/2006/relationships/image" Target="media/image50.emf"/><Relationship Id="rId77" Type="http://schemas.openxmlformats.org/officeDocument/2006/relationships/image" Target="media/image70.emf"/><Relationship Id="rId100" Type="http://schemas.openxmlformats.org/officeDocument/2006/relationships/image" Target="media/image93.emf"/><Relationship Id="rId282" Type="http://schemas.openxmlformats.org/officeDocument/2006/relationships/image" Target="media/image273.emf"/><Relationship Id="rId317" Type="http://schemas.openxmlformats.org/officeDocument/2006/relationships/image" Target="media/image306.emf"/><Relationship Id="rId338" Type="http://schemas.openxmlformats.org/officeDocument/2006/relationships/image" Target="media/image327.emf"/><Relationship Id="rId359" Type="http://schemas.openxmlformats.org/officeDocument/2006/relationships/image" Target="media/image348.emf"/><Relationship Id="rId8" Type="http://schemas.openxmlformats.org/officeDocument/2006/relationships/image" Target="media/image2.emf"/><Relationship Id="rId98" Type="http://schemas.openxmlformats.org/officeDocument/2006/relationships/image" Target="media/image91.emf"/><Relationship Id="rId121" Type="http://schemas.openxmlformats.org/officeDocument/2006/relationships/image" Target="media/image114.emf"/><Relationship Id="rId142" Type="http://schemas.openxmlformats.org/officeDocument/2006/relationships/image" Target="media/image135.emf"/><Relationship Id="rId163" Type="http://schemas.openxmlformats.org/officeDocument/2006/relationships/image" Target="media/image156.emf"/><Relationship Id="rId184" Type="http://schemas.openxmlformats.org/officeDocument/2006/relationships/image" Target="media/image177.emf"/><Relationship Id="rId219" Type="http://schemas.openxmlformats.org/officeDocument/2006/relationships/image" Target="media/image210.emf"/><Relationship Id="rId370" Type="http://schemas.openxmlformats.org/officeDocument/2006/relationships/image" Target="media/image359.emf"/><Relationship Id="rId391" Type="http://schemas.openxmlformats.org/officeDocument/2006/relationships/image" Target="media/image380.emf"/><Relationship Id="rId405" Type="http://schemas.openxmlformats.org/officeDocument/2006/relationships/image" Target="media/image393.emf"/><Relationship Id="rId426" Type="http://schemas.openxmlformats.org/officeDocument/2006/relationships/hyperlink" Target="garantF1://8231689.0" TargetMode="External"/><Relationship Id="rId447" Type="http://schemas.openxmlformats.org/officeDocument/2006/relationships/image" Target="media/image431.emf"/><Relationship Id="rId230" Type="http://schemas.openxmlformats.org/officeDocument/2006/relationships/image" Target="media/image221.emf"/><Relationship Id="rId251" Type="http://schemas.openxmlformats.org/officeDocument/2006/relationships/image" Target="media/image242.emf"/><Relationship Id="rId468" Type="http://schemas.openxmlformats.org/officeDocument/2006/relationships/image" Target="media/image452.emf"/><Relationship Id="rId489" Type="http://schemas.openxmlformats.org/officeDocument/2006/relationships/image" Target="media/image465.emf"/><Relationship Id="rId25" Type="http://schemas.openxmlformats.org/officeDocument/2006/relationships/image" Target="media/image19.emf"/><Relationship Id="rId46" Type="http://schemas.openxmlformats.org/officeDocument/2006/relationships/image" Target="media/image40.emf"/><Relationship Id="rId67" Type="http://schemas.openxmlformats.org/officeDocument/2006/relationships/image" Target="media/image60.emf"/><Relationship Id="rId272" Type="http://schemas.openxmlformats.org/officeDocument/2006/relationships/image" Target="media/image263.emf"/><Relationship Id="rId293" Type="http://schemas.openxmlformats.org/officeDocument/2006/relationships/hyperlink" Target="garantF1://2206626.0" TargetMode="External"/><Relationship Id="rId307" Type="http://schemas.openxmlformats.org/officeDocument/2006/relationships/image" Target="media/image296.emf"/><Relationship Id="rId328" Type="http://schemas.openxmlformats.org/officeDocument/2006/relationships/image" Target="media/image317.emf"/><Relationship Id="rId349" Type="http://schemas.openxmlformats.org/officeDocument/2006/relationships/image" Target="media/image338.emf"/><Relationship Id="rId88" Type="http://schemas.openxmlformats.org/officeDocument/2006/relationships/image" Target="media/image81.emf"/><Relationship Id="rId111" Type="http://schemas.openxmlformats.org/officeDocument/2006/relationships/image" Target="media/image104.emf"/><Relationship Id="rId132" Type="http://schemas.openxmlformats.org/officeDocument/2006/relationships/image" Target="media/image125.emf"/><Relationship Id="rId153" Type="http://schemas.openxmlformats.org/officeDocument/2006/relationships/image" Target="media/image146.emf"/><Relationship Id="rId174" Type="http://schemas.openxmlformats.org/officeDocument/2006/relationships/image" Target="media/image167.emf"/><Relationship Id="rId195" Type="http://schemas.openxmlformats.org/officeDocument/2006/relationships/image" Target="media/image188.emf"/><Relationship Id="rId209" Type="http://schemas.openxmlformats.org/officeDocument/2006/relationships/image" Target="media/image202.emf"/><Relationship Id="rId360" Type="http://schemas.openxmlformats.org/officeDocument/2006/relationships/image" Target="media/image349.emf"/><Relationship Id="rId381" Type="http://schemas.openxmlformats.org/officeDocument/2006/relationships/image" Target="media/image370.emf"/><Relationship Id="rId416" Type="http://schemas.openxmlformats.org/officeDocument/2006/relationships/image" Target="media/image402.emf"/><Relationship Id="rId220" Type="http://schemas.openxmlformats.org/officeDocument/2006/relationships/image" Target="media/image211.emf"/><Relationship Id="rId241" Type="http://schemas.openxmlformats.org/officeDocument/2006/relationships/image" Target="media/image232.emf"/><Relationship Id="rId437" Type="http://schemas.openxmlformats.org/officeDocument/2006/relationships/image" Target="media/image421.emf"/><Relationship Id="rId458" Type="http://schemas.openxmlformats.org/officeDocument/2006/relationships/image" Target="media/image442.emf"/><Relationship Id="rId479" Type="http://schemas.openxmlformats.org/officeDocument/2006/relationships/image" Target="media/image461.emf"/><Relationship Id="rId15" Type="http://schemas.openxmlformats.org/officeDocument/2006/relationships/image" Target="media/image9.emf"/><Relationship Id="rId36" Type="http://schemas.openxmlformats.org/officeDocument/2006/relationships/image" Target="media/image30.emf"/><Relationship Id="rId57" Type="http://schemas.openxmlformats.org/officeDocument/2006/relationships/hyperlink" Target="garantF1://8220171.11" TargetMode="External"/><Relationship Id="rId262" Type="http://schemas.openxmlformats.org/officeDocument/2006/relationships/image" Target="media/image253.emf"/><Relationship Id="rId283" Type="http://schemas.openxmlformats.org/officeDocument/2006/relationships/image" Target="media/image274.emf"/><Relationship Id="rId318" Type="http://schemas.openxmlformats.org/officeDocument/2006/relationships/image" Target="media/image307.emf"/><Relationship Id="rId339" Type="http://schemas.openxmlformats.org/officeDocument/2006/relationships/image" Target="media/image328.emf"/><Relationship Id="rId490" Type="http://schemas.openxmlformats.org/officeDocument/2006/relationships/image" Target="media/image466.emf"/><Relationship Id="rId78" Type="http://schemas.openxmlformats.org/officeDocument/2006/relationships/image" Target="media/image71.emf"/><Relationship Id="rId99" Type="http://schemas.openxmlformats.org/officeDocument/2006/relationships/image" Target="media/image92.emf"/><Relationship Id="rId101" Type="http://schemas.openxmlformats.org/officeDocument/2006/relationships/image" Target="media/image94.emf"/><Relationship Id="rId122" Type="http://schemas.openxmlformats.org/officeDocument/2006/relationships/image" Target="media/image115.emf"/><Relationship Id="rId143" Type="http://schemas.openxmlformats.org/officeDocument/2006/relationships/image" Target="media/image136.emf"/><Relationship Id="rId164" Type="http://schemas.openxmlformats.org/officeDocument/2006/relationships/image" Target="media/image157.emf"/><Relationship Id="rId185" Type="http://schemas.openxmlformats.org/officeDocument/2006/relationships/image" Target="media/image178.emf"/><Relationship Id="rId350" Type="http://schemas.openxmlformats.org/officeDocument/2006/relationships/image" Target="media/image339.emf"/><Relationship Id="rId371" Type="http://schemas.openxmlformats.org/officeDocument/2006/relationships/image" Target="media/image360.emf"/><Relationship Id="rId406" Type="http://schemas.openxmlformats.org/officeDocument/2006/relationships/image" Target="media/image394.emf"/><Relationship Id="rId9" Type="http://schemas.openxmlformats.org/officeDocument/2006/relationships/image" Target="media/image3.emf"/><Relationship Id="rId210" Type="http://schemas.openxmlformats.org/officeDocument/2006/relationships/image" Target="media/image203.emf"/><Relationship Id="rId392" Type="http://schemas.openxmlformats.org/officeDocument/2006/relationships/image" Target="media/image381.emf"/><Relationship Id="rId427" Type="http://schemas.openxmlformats.org/officeDocument/2006/relationships/image" Target="media/image411.emf"/><Relationship Id="rId448" Type="http://schemas.openxmlformats.org/officeDocument/2006/relationships/image" Target="media/image432.emf"/><Relationship Id="rId469" Type="http://schemas.openxmlformats.org/officeDocument/2006/relationships/image" Target="media/image453.emf"/><Relationship Id="rId26" Type="http://schemas.openxmlformats.org/officeDocument/2006/relationships/image" Target="media/image20.emf"/><Relationship Id="rId231" Type="http://schemas.openxmlformats.org/officeDocument/2006/relationships/image" Target="media/image222.emf"/><Relationship Id="rId252" Type="http://schemas.openxmlformats.org/officeDocument/2006/relationships/image" Target="media/image243.emf"/><Relationship Id="rId273" Type="http://schemas.openxmlformats.org/officeDocument/2006/relationships/image" Target="media/image264.emf"/><Relationship Id="rId294" Type="http://schemas.openxmlformats.org/officeDocument/2006/relationships/hyperlink" Target="garantF1://12060687.0" TargetMode="External"/><Relationship Id="rId308" Type="http://schemas.openxmlformats.org/officeDocument/2006/relationships/image" Target="media/image297.emf"/><Relationship Id="rId329" Type="http://schemas.openxmlformats.org/officeDocument/2006/relationships/image" Target="media/image318.emf"/><Relationship Id="rId480" Type="http://schemas.openxmlformats.org/officeDocument/2006/relationships/image" Target="media/image462.emf"/><Relationship Id="rId47" Type="http://schemas.openxmlformats.org/officeDocument/2006/relationships/image" Target="media/image41.emf"/><Relationship Id="rId68" Type="http://schemas.openxmlformats.org/officeDocument/2006/relationships/image" Target="media/image61.emf"/><Relationship Id="rId89" Type="http://schemas.openxmlformats.org/officeDocument/2006/relationships/image" Target="media/image82.emf"/><Relationship Id="rId112" Type="http://schemas.openxmlformats.org/officeDocument/2006/relationships/image" Target="media/image105.emf"/><Relationship Id="rId133" Type="http://schemas.openxmlformats.org/officeDocument/2006/relationships/image" Target="media/image126.emf"/><Relationship Id="rId154" Type="http://schemas.openxmlformats.org/officeDocument/2006/relationships/image" Target="media/image147.emf"/><Relationship Id="rId175" Type="http://schemas.openxmlformats.org/officeDocument/2006/relationships/image" Target="media/image168.emf"/><Relationship Id="rId340" Type="http://schemas.openxmlformats.org/officeDocument/2006/relationships/image" Target="media/image329.emf"/><Relationship Id="rId361" Type="http://schemas.openxmlformats.org/officeDocument/2006/relationships/image" Target="media/image350.emf"/><Relationship Id="rId196" Type="http://schemas.openxmlformats.org/officeDocument/2006/relationships/image" Target="media/image189.emf"/><Relationship Id="rId200" Type="http://schemas.openxmlformats.org/officeDocument/2006/relationships/image" Target="media/image193.emf"/><Relationship Id="rId382" Type="http://schemas.openxmlformats.org/officeDocument/2006/relationships/image" Target="media/image371.emf"/><Relationship Id="rId417" Type="http://schemas.openxmlformats.org/officeDocument/2006/relationships/image" Target="media/image403.emf"/><Relationship Id="rId438" Type="http://schemas.openxmlformats.org/officeDocument/2006/relationships/image" Target="media/image422.emf"/><Relationship Id="rId459" Type="http://schemas.openxmlformats.org/officeDocument/2006/relationships/image" Target="media/image443.emf"/><Relationship Id="rId16" Type="http://schemas.openxmlformats.org/officeDocument/2006/relationships/image" Target="media/image10.emf"/><Relationship Id="rId221" Type="http://schemas.openxmlformats.org/officeDocument/2006/relationships/image" Target="media/image212.emf"/><Relationship Id="rId242" Type="http://schemas.openxmlformats.org/officeDocument/2006/relationships/image" Target="media/image233.emf"/><Relationship Id="rId263" Type="http://schemas.openxmlformats.org/officeDocument/2006/relationships/image" Target="media/image254.emf"/><Relationship Id="rId284" Type="http://schemas.openxmlformats.org/officeDocument/2006/relationships/image" Target="media/image275.emf"/><Relationship Id="rId319" Type="http://schemas.openxmlformats.org/officeDocument/2006/relationships/image" Target="media/image308.emf"/><Relationship Id="rId470" Type="http://schemas.openxmlformats.org/officeDocument/2006/relationships/image" Target="media/image454.emf"/><Relationship Id="rId491" Type="http://schemas.openxmlformats.org/officeDocument/2006/relationships/hyperlink" Target="garantF1://70253464.22" TargetMode="External"/><Relationship Id="rId37" Type="http://schemas.openxmlformats.org/officeDocument/2006/relationships/image" Target="media/image31.emf"/><Relationship Id="rId58" Type="http://schemas.openxmlformats.org/officeDocument/2006/relationships/image" Target="media/image51.emf"/><Relationship Id="rId79" Type="http://schemas.openxmlformats.org/officeDocument/2006/relationships/image" Target="media/image72.emf"/><Relationship Id="rId102" Type="http://schemas.openxmlformats.org/officeDocument/2006/relationships/image" Target="media/image95.emf"/><Relationship Id="rId123" Type="http://schemas.openxmlformats.org/officeDocument/2006/relationships/image" Target="media/image116.emf"/><Relationship Id="rId144" Type="http://schemas.openxmlformats.org/officeDocument/2006/relationships/image" Target="media/image137.emf"/><Relationship Id="rId330" Type="http://schemas.openxmlformats.org/officeDocument/2006/relationships/image" Target="media/image319.emf"/><Relationship Id="rId90" Type="http://schemas.openxmlformats.org/officeDocument/2006/relationships/image" Target="media/image83.emf"/><Relationship Id="rId165" Type="http://schemas.openxmlformats.org/officeDocument/2006/relationships/image" Target="media/image158.emf"/><Relationship Id="rId186" Type="http://schemas.openxmlformats.org/officeDocument/2006/relationships/image" Target="media/image179.emf"/><Relationship Id="rId351" Type="http://schemas.openxmlformats.org/officeDocument/2006/relationships/image" Target="media/image340.emf"/><Relationship Id="rId372" Type="http://schemas.openxmlformats.org/officeDocument/2006/relationships/image" Target="media/image361.emf"/><Relationship Id="rId393" Type="http://schemas.openxmlformats.org/officeDocument/2006/relationships/image" Target="media/image382.emf"/><Relationship Id="rId407" Type="http://schemas.openxmlformats.org/officeDocument/2006/relationships/image" Target="media/image395.emf"/><Relationship Id="rId428" Type="http://schemas.openxmlformats.org/officeDocument/2006/relationships/image" Target="media/image412.emf"/><Relationship Id="rId449" Type="http://schemas.openxmlformats.org/officeDocument/2006/relationships/image" Target="media/image433.emf"/><Relationship Id="rId211" Type="http://schemas.openxmlformats.org/officeDocument/2006/relationships/hyperlink" Target="garantF1://8219165.0" TargetMode="External"/><Relationship Id="rId232" Type="http://schemas.openxmlformats.org/officeDocument/2006/relationships/image" Target="media/image223.emf"/><Relationship Id="rId253" Type="http://schemas.openxmlformats.org/officeDocument/2006/relationships/image" Target="media/image244.emf"/><Relationship Id="rId274" Type="http://schemas.openxmlformats.org/officeDocument/2006/relationships/image" Target="media/image265.emf"/><Relationship Id="rId295" Type="http://schemas.openxmlformats.org/officeDocument/2006/relationships/image" Target="media/image284.emf"/><Relationship Id="rId309" Type="http://schemas.openxmlformats.org/officeDocument/2006/relationships/image" Target="media/image298.emf"/><Relationship Id="rId460" Type="http://schemas.openxmlformats.org/officeDocument/2006/relationships/image" Target="media/image444.emf"/><Relationship Id="rId481" Type="http://schemas.openxmlformats.org/officeDocument/2006/relationships/hyperlink" Target="garantF1://70253464.22" TargetMode="External"/><Relationship Id="rId27" Type="http://schemas.openxmlformats.org/officeDocument/2006/relationships/image" Target="media/image21.emf"/><Relationship Id="rId48" Type="http://schemas.openxmlformats.org/officeDocument/2006/relationships/image" Target="media/image42.emf"/><Relationship Id="rId69" Type="http://schemas.openxmlformats.org/officeDocument/2006/relationships/image" Target="media/image62.emf"/><Relationship Id="rId113" Type="http://schemas.openxmlformats.org/officeDocument/2006/relationships/image" Target="media/image106.emf"/><Relationship Id="rId134" Type="http://schemas.openxmlformats.org/officeDocument/2006/relationships/image" Target="media/image127.emf"/><Relationship Id="rId320" Type="http://schemas.openxmlformats.org/officeDocument/2006/relationships/image" Target="media/image309.emf"/><Relationship Id="rId80" Type="http://schemas.openxmlformats.org/officeDocument/2006/relationships/image" Target="media/image73.emf"/><Relationship Id="rId155" Type="http://schemas.openxmlformats.org/officeDocument/2006/relationships/image" Target="media/image148.emf"/><Relationship Id="rId176" Type="http://schemas.openxmlformats.org/officeDocument/2006/relationships/image" Target="media/image169.emf"/><Relationship Id="rId197" Type="http://schemas.openxmlformats.org/officeDocument/2006/relationships/image" Target="media/image190.emf"/><Relationship Id="rId341" Type="http://schemas.openxmlformats.org/officeDocument/2006/relationships/image" Target="media/image330.emf"/><Relationship Id="rId362" Type="http://schemas.openxmlformats.org/officeDocument/2006/relationships/image" Target="media/image351.emf"/><Relationship Id="rId383" Type="http://schemas.openxmlformats.org/officeDocument/2006/relationships/image" Target="media/image372.emf"/><Relationship Id="rId418" Type="http://schemas.openxmlformats.org/officeDocument/2006/relationships/hyperlink" Target="garantF1://84404.93" TargetMode="External"/><Relationship Id="rId439" Type="http://schemas.openxmlformats.org/officeDocument/2006/relationships/image" Target="media/image423.emf"/><Relationship Id="rId201" Type="http://schemas.openxmlformats.org/officeDocument/2006/relationships/image" Target="media/image194.emf"/><Relationship Id="rId222" Type="http://schemas.openxmlformats.org/officeDocument/2006/relationships/image" Target="media/image213.emf"/><Relationship Id="rId243" Type="http://schemas.openxmlformats.org/officeDocument/2006/relationships/image" Target="media/image234.emf"/><Relationship Id="rId264" Type="http://schemas.openxmlformats.org/officeDocument/2006/relationships/image" Target="media/image255.emf"/><Relationship Id="rId285" Type="http://schemas.openxmlformats.org/officeDocument/2006/relationships/image" Target="media/image276.emf"/><Relationship Id="rId450" Type="http://schemas.openxmlformats.org/officeDocument/2006/relationships/image" Target="media/image434.emf"/><Relationship Id="rId471" Type="http://schemas.openxmlformats.org/officeDocument/2006/relationships/hyperlink" Target="garantF1://12059439.1000" TargetMode="External"/><Relationship Id="rId17" Type="http://schemas.openxmlformats.org/officeDocument/2006/relationships/image" Target="media/image11.emf"/><Relationship Id="rId38" Type="http://schemas.openxmlformats.org/officeDocument/2006/relationships/image" Target="media/image32.emf"/><Relationship Id="rId59" Type="http://schemas.openxmlformats.org/officeDocument/2006/relationships/image" Target="media/image52.emf"/><Relationship Id="rId103" Type="http://schemas.openxmlformats.org/officeDocument/2006/relationships/image" Target="media/image96.emf"/><Relationship Id="rId124" Type="http://schemas.openxmlformats.org/officeDocument/2006/relationships/image" Target="media/image117.emf"/><Relationship Id="rId310" Type="http://schemas.openxmlformats.org/officeDocument/2006/relationships/image" Target="media/image299.emf"/><Relationship Id="rId492" Type="http://schemas.openxmlformats.org/officeDocument/2006/relationships/fontTable" Target="fontTable.xml"/><Relationship Id="rId70" Type="http://schemas.openxmlformats.org/officeDocument/2006/relationships/image" Target="media/image63.emf"/><Relationship Id="rId91" Type="http://schemas.openxmlformats.org/officeDocument/2006/relationships/image" Target="media/image84.emf"/><Relationship Id="rId145" Type="http://schemas.openxmlformats.org/officeDocument/2006/relationships/image" Target="media/image138.emf"/><Relationship Id="rId166" Type="http://schemas.openxmlformats.org/officeDocument/2006/relationships/image" Target="media/image159.emf"/><Relationship Id="rId187" Type="http://schemas.openxmlformats.org/officeDocument/2006/relationships/image" Target="media/image180.emf"/><Relationship Id="rId331" Type="http://schemas.openxmlformats.org/officeDocument/2006/relationships/image" Target="media/image320.emf"/><Relationship Id="rId352" Type="http://schemas.openxmlformats.org/officeDocument/2006/relationships/image" Target="media/image341.emf"/><Relationship Id="rId373" Type="http://schemas.openxmlformats.org/officeDocument/2006/relationships/image" Target="media/image362.emf"/><Relationship Id="rId394" Type="http://schemas.openxmlformats.org/officeDocument/2006/relationships/hyperlink" Target="garantF1://12025268.5" TargetMode="External"/><Relationship Id="rId408" Type="http://schemas.openxmlformats.org/officeDocument/2006/relationships/hyperlink" Target="garantF1://70651934.1000" TargetMode="External"/><Relationship Id="rId429" Type="http://schemas.openxmlformats.org/officeDocument/2006/relationships/image" Target="media/image413.emf"/><Relationship Id="rId1" Type="http://schemas.openxmlformats.org/officeDocument/2006/relationships/customXml" Target="../customXml/item1.xml"/><Relationship Id="rId212" Type="http://schemas.openxmlformats.org/officeDocument/2006/relationships/hyperlink" Target="garantF1://8215317.0" TargetMode="External"/><Relationship Id="rId233" Type="http://schemas.openxmlformats.org/officeDocument/2006/relationships/image" Target="media/image224.emf"/><Relationship Id="rId254" Type="http://schemas.openxmlformats.org/officeDocument/2006/relationships/image" Target="media/image245.emf"/><Relationship Id="rId440" Type="http://schemas.openxmlformats.org/officeDocument/2006/relationships/image" Target="media/image424.emf"/><Relationship Id="rId28" Type="http://schemas.openxmlformats.org/officeDocument/2006/relationships/image" Target="media/image22.emf"/><Relationship Id="rId49" Type="http://schemas.openxmlformats.org/officeDocument/2006/relationships/image" Target="media/image43.emf"/><Relationship Id="rId114" Type="http://schemas.openxmlformats.org/officeDocument/2006/relationships/image" Target="media/image107.emf"/><Relationship Id="rId275" Type="http://schemas.openxmlformats.org/officeDocument/2006/relationships/image" Target="media/image266.emf"/><Relationship Id="rId296" Type="http://schemas.openxmlformats.org/officeDocument/2006/relationships/image" Target="media/image285.emf"/><Relationship Id="rId300" Type="http://schemas.openxmlformats.org/officeDocument/2006/relationships/image" Target="media/image289.emf"/><Relationship Id="rId461" Type="http://schemas.openxmlformats.org/officeDocument/2006/relationships/image" Target="media/image445.emf"/><Relationship Id="rId482" Type="http://schemas.openxmlformats.org/officeDocument/2006/relationships/hyperlink" Target="garantF1://12038258.3" TargetMode="External"/><Relationship Id="rId60" Type="http://schemas.openxmlformats.org/officeDocument/2006/relationships/image" Target="media/image53.emf"/><Relationship Id="rId81" Type="http://schemas.openxmlformats.org/officeDocument/2006/relationships/image" Target="media/image74.emf"/><Relationship Id="rId135" Type="http://schemas.openxmlformats.org/officeDocument/2006/relationships/image" Target="media/image128.emf"/><Relationship Id="rId156" Type="http://schemas.openxmlformats.org/officeDocument/2006/relationships/image" Target="media/image149.emf"/><Relationship Id="rId177" Type="http://schemas.openxmlformats.org/officeDocument/2006/relationships/image" Target="media/image170.emf"/><Relationship Id="rId198" Type="http://schemas.openxmlformats.org/officeDocument/2006/relationships/image" Target="media/image191.emf"/><Relationship Id="rId321" Type="http://schemas.openxmlformats.org/officeDocument/2006/relationships/image" Target="media/image310.emf"/><Relationship Id="rId342" Type="http://schemas.openxmlformats.org/officeDocument/2006/relationships/image" Target="media/image331.emf"/><Relationship Id="rId363" Type="http://schemas.openxmlformats.org/officeDocument/2006/relationships/image" Target="media/image352.emf"/><Relationship Id="rId384" Type="http://schemas.openxmlformats.org/officeDocument/2006/relationships/image" Target="media/image373.emf"/><Relationship Id="rId419" Type="http://schemas.openxmlformats.org/officeDocument/2006/relationships/image" Target="media/image404.emf"/><Relationship Id="rId202" Type="http://schemas.openxmlformats.org/officeDocument/2006/relationships/image" Target="media/image195.emf"/><Relationship Id="rId223" Type="http://schemas.openxmlformats.org/officeDocument/2006/relationships/image" Target="media/image214.emf"/><Relationship Id="rId244" Type="http://schemas.openxmlformats.org/officeDocument/2006/relationships/image" Target="media/image235.emf"/><Relationship Id="rId430" Type="http://schemas.openxmlformats.org/officeDocument/2006/relationships/image" Target="media/image414.emf"/><Relationship Id="rId18" Type="http://schemas.openxmlformats.org/officeDocument/2006/relationships/image" Target="media/image12.emf"/><Relationship Id="rId39" Type="http://schemas.openxmlformats.org/officeDocument/2006/relationships/image" Target="media/image33.emf"/><Relationship Id="rId265" Type="http://schemas.openxmlformats.org/officeDocument/2006/relationships/image" Target="media/image256.emf"/><Relationship Id="rId286" Type="http://schemas.openxmlformats.org/officeDocument/2006/relationships/image" Target="media/image277.emf"/><Relationship Id="rId451" Type="http://schemas.openxmlformats.org/officeDocument/2006/relationships/image" Target="media/image435.emf"/><Relationship Id="rId472" Type="http://schemas.openxmlformats.org/officeDocument/2006/relationships/hyperlink" Target="garantF1://12059439.0" TargetMode="External"/><Relationship Id="rId493" Type="http://schemas.openxmlformats.org/officeDocument/2006/relationships/theme" Target="theme/theme1.xml"/><Relationship Id="rId50" Type="http://schemas.openxmlformats.org/officeDocument/2006/relationships/image" Target="media/image44.emf"/><Relationship Id="rId104" Type="http://schemas.openxmlformats.org/officeDocument/2006/relationships/image" Target="media/image97.emf"/><Relationship Id="rId125" Type="http://schemas.openxmlformats.org/officeDocument/2006/relationships/image" Target="media/image118.emf"/><Relationship Id="rId146" Type="http://schemas.openxmlformats.org/officeDocument/2006/relationships/image" Target="media/image139.emf"/><Relationship Id="rId167" Type="http://schemas.openxmlformats.org/officeDocument/2006/relationships/image" Target="media/image160.emf"/><Relationship Id="rId188" Type="http://schemas.openxmlformats.org/officeDocument/2006/relationships/image" Target="media/image181.emf"/><Relationship Id="rId311" Type="http://schemas.openxmlformats.org/officeDocument/2006/relationships/image" Target="media/image300.emf"/><Relationship Id="rId332" Type="http://schemas.openxmlformats.org/officeDocument/2006/relationships/image" Target="media/image321.emf"/><Relationship Id="rId353" Type="http://schemas.openxmlformats.org/officeDocument/2006/relationships/image" Target="media/image342.emf"/><Relationship Id="rId374" Type="http://schemas.openxmlformats.org/officeDocument/2006/relationships/image" Target="media/image363.emf"/><Relationship Id="rId395" Type="http://schemas.openxmlformats.org/officeDocument/2006/relationships/image" Target="media/image383.emf"/><Relationship Id="rId409" Type="http://schemas.openxmlformats.org/officeDocument/2006/relationships/hyperlink" Target="garantF1://70651934.0" TargetMode="External"/><Relationship Id="rId71" Type="http://schemas.openxmlformats.org/officeDocument/2006/relationships/image" Target="media/image64.emf"/><Relationship Id="rId92" Type="http://schemas.openxmlformats.org/officeDocument/2006/relationships/image" Target="media/image85.emf"/><Relationship Id="rId213" Type="http://schemas.openxmlformats.org/officeDocument/2006/relationships/image" Target="media/image204.emf"/><Relationship Id="rId234" Type="http://schemas.openxmlformats.org/officeDocument/2006/relationships/image" Target="media/image225.emf"/><Relationship Id="rId420" Type="http://schemas.openxmlformats.org/officeDocument/2006/relationships/image" Target="media/image405.emf"/><Relationship Id="rId2" Type="http://schemas.openxmlformats.org/officeDocument/2006/relationships/styles" Target="styles.xml"/><Relationship Id="rId29" Type="http://schemas.openxmlformats.org/officeDocument/2006/relationships/image" Target="media/image23.emf"/><Relationship Id="rId255" Type="http://schemas.openxmlformats.org/officeDocument/2006/relationships/image" Target="media/image246.emf"/><Relationship Id="rId276" Type="http://schemas.openxmlformats.org/officeDocument/2006/relationships/image" Target="media/image267.emf"/><Relationship Id="rId297" Type="http://schemas.openxmlformats.org/officeDocument/2006/relationships/image" Target="media/image286.emf"/><Relationship Id="rId441" Type="http://schemas.openxmlformats.org/officeDocument/2006/relationships/image" Target="media/image425.emf"/><Relationship Id="rId462" Type="http://schemas.openxmlformats.org/officeDocument/2006/relationships/image" Target="media/image446.emf"/><Relationship Id="rId483" Type="http://schemas.openxmlformats.org/officeDocument/2006/relationships/hyperlink" Target="garantF1://70253464.22" TargetMode="External"/><Relationship Id="rId40" Type="http://schemas.openxmlformats.org/officeDocument/2006/relationships/image" Target="media/image34.emf"/><Relationship Id="rId115" Type="http://schemas.openxmlformats.org/officeDocument/2006/relationships/image" Target="media/image108.emf"/><Relationship Id="rId136" Type="http://schemas.openxmlformats.org/officeDocument/2006/relationships/image" Target="media/image129.emf"/><Relationship Id="rId157" Type="http://schemas.openxmlformats.org/officeDocument/2006/relationships/image" Target="media/image150.emf"/><Relationship Id="rId178" Type="http://schemas.openxmlformats.org/officeDocument/2006/relationships/image" Target="media/image171.emf"/><Relationship Id="rId301" Type="http://schemas.openxmlformats.org/officeDocument/2006/relationships/image" Target="media/image290.emf"/><Relationship Id="rId322" Type="http://schemas.openxmlformats.org/officeDocument/2006/relationships/image" Target="media/image311.emf"/><Relationship Id="rId343" Type="http://schemas.openxmlformats.org/officeDocument/2006/relationships/image" Target="media/image332.emf"/><Relationship Id="rId364" Type="http://schemas.openxmlformats.org/officeDocument/2006/relationships/image" Target="media/image353.emf"/><Relationship Id="rId61" Type="http://schemas.openxmlformats.org/officeDocument/2006/relationships/image" Target="media/image54.emf"/><Relationship Id="rId82" Type="http://schemas.openxmlformats.org/officeDocument/2006/relationships/image" Target="media/image75.emf"/><Relationship Id="rId199" Type="http://schemas.openxmlformats.org/officeDocument/2006/relationships/image" Target="media/image192.emf"/><Relationship Id="rId203" Type="http://schemas.openxmlformats.org/officeDocument/2006/relationships/image" Target="media/image196.emf"/><Relationship Id="rId385" Type="http://schemas.openxmlformats.org/officeDocument/2006/relationships/image" Target="media/image374.emf"/><Relationship Id="rId19" Type="http://schemas.openxmlformats.org/officeDocument/2006/relationships/image" Target="media/image13.emf"/><Relationship Id="rId224" Type="http://schemas.openxmlformats.org/officeDocument/2006/relationships/image" Target="media/image215.emf"/><Relationship Id="rId245" Type="http://schemas.openxmlformats.org/officeDocument/2006/relationships/image" Target="media/image236.emf"/><Relationship Id="rId266" Type="http://schemas.openxmlformats.org/officeDocument/2006/relationships/image" Target="media/image257.emf"/><Relationship Id="rId287" Type="http://schemas.openxmlformats.org/officeDocument/2006/relationships/image" Target="media/image278.emf"/><Relationship Id="rId410" Type="http://schemas.openxmlformats.org/officeDocument/2006/relationships/image" Target="media/image396.emf"/><Relationship Id="rId431" Type="http://schemas.openxmlformats.org/officeDocument/2006/relationships/image" Target="media/image415.emf"/><Relationship Id="rId452" Type="http://schemas.openxmlformats.org/officeDocument/2006/relationships/image" Target="media/image436.emf"/><Relationship Id="rId473" Type="http://schemas.openxmlformats.org/officeDocument/2006/relationships/image" Target="media/image455.emf"/><Relationship Id="rId30" Type="http://schemas.openxmlformats.org/officeDocument/2006/relationships/image" Target="media/image24.emf"/><Relationship Id="rId105" Type="http://schemas.openxmlformats.org/officeDocument/2006/relationships/image" Target="media/image98.emf"/><Relationship Id="rId126" Type="http://schemas.openxmlformats.org/officeDocument/2006/relationships/image" Target="media/image119.emf"/><Relationship Id="rId147" Type="http://schemas.openxmlformats.org/officeDocument/2006/relationships/image" Target="media/image140.emf"/><Relationship Id="rId168" Type="http://schemas.openxmlformats.org/officeDocument/2006/relationships/image" Target="media/image161.emf"/><Relationship Id="rId312" Type="http://schemas.openxmlformats.org/officeDocument/2006/relationships/image" Target="media/image301.emf"/><Relationship Id="rId333" Type="http://schemas.openxmlformats.org/officeDocument/2006/relationships/image" Target="media/image322.emf"/><Relationship Id="rId354" Type="http://schemas.openxmlformats.org/officeDocument/2006/relationships/image" Target="media/image343.emf"/><Relationship Id="rId51" Type="http://schemas.openxmlformats.org/officeDocument/2006/relationships/image" Target="media/image45.emf"/><Relationship Id="rId72" Type="http://schemas.openxmlformats.org/officeDocument/2006/relationships/image" Target="media/image65.emf"/><Relationship Id="rId93" Type="http://schemas.openxmlformats.org/officeDocument/2006/relationships/image" Target="media/image86.emf"/><Relationship Id="rId189" Type="http://schemas.openxmlformats.org/officeDocument/2006/relationships/image" Target="media/image182.emf"/><Relationship Id="rId375" Type="http://schemas.openxmlformats.org/officeDocument/2006/relationships/image" Target="media/image364.emf"/><Relationship Id="rId396" Type="http://schemas.openxmlformats.org/officeDocument/2006/relationships/image" Target="media/image384.emf"/><Relationship Id="rId3" Type="http://schemas.openxmlformats.org/officeDocument/2006/relationships/settings" Target="settings.xml"/><Relationship Id="rId214" Type="http://schemas.openxmlformats.org/officeDocument/2006/relationships/image" Target="media/image205.emf"/><Relationship Id="rId235" Type="http://schemas.openxmlformats.org/officeDocument/2006/relationships/image" Target="media/image226.emf"/><Relationship Id="rId256" Type="http://schemas.openxmlformats.org/officeDocument/2006/relationships/image" Target="media/image247.emf"/><Relationship Id="rId277" Type="http://schemas.openxmlformats.org/officeDocument/2006/relationships/image" Target="media/image268.emf"/><Relationship Id="rId298" Type="http://schemas.openxmlformats.org/officeDocument/2006/relationships/image" Target="media/image287.emf"/><Relationship Id="rId400" Type="http://schemas.openxmlformats.org/officeDocument/2006/relationships/image" Target="media/image388.emf"/><Relationship Id="rId421" Type="http://schemas.openxmlformats.org/officeDocument/2006/relationships/image" Target="media/image406.emf"/><Relationship Id="rId442" Type="http://schemas.openxmlformats.org/officeDocument/2006/relationships/image" Target="media/image426.emf"/><Relationship Id="rId463" Type="http://schemas.openxmlformats.org/officeDocument/2006/relationships/image" Target="media/image447.emf"/><Relationship Id="rId484" Type="http://schemas.openxmlformats.org/officeDocument/2006/relationships/hyperlink" Target="garantF1://12038258.3" TargetMode="External"/><Relationship Id="rId116" Type="http://schemas.openxmlformats.org/officeDocument/2006/relationships/image" Target="media/image109.emf"/><Relationship Id="rId137" Type="http://schemas.openxmlformats.org/officeDocument/2006/relationships/image" Target="media/image130.emf"/><Relationship Id="rId158" Type="http://schemas.openxmlformats.org/officeDocument/2006/relationships/image" Target="media/image151.emf"/><Relationship Id="rId302" Type="http://schemas.openxmlformats.org/officeDocument/2006/relationships/image" Target="media/image291.emf"/><Relationship Id="rId323" Type="http://schemas.openxmlformats.org/officeDocument/2006/relationships/image" Target="media/image312.emf"/><Relationship Id="rId344" Type="http://schemas.openxmlformats.org/officeDocument/2006/relationships/image" Target="media/image333.emf"/><Relationship Id="rId20" Type="http://schemas.openxmlformats.org/officeDocument/2006/relationships/image" Target="media/image14.emf"/><Relationship Id="rId41" Type="http://schemas.openxmlformats.org/officeDocument/2006/relationships/image" Target="media/image35.emf"/><Relationship Id="rId62" Type="http://schemas.openxmlformats.org/officeDocument/2006/relationships/image" Target="media/image55.emf"/><Relationship Id="rId83" Type="http://schemas.openxmlformats.org/officeDocument/2006/relationships/image" Target="media/image76.emf"/><Relationship Id="rId179" Type="http://schemas.openxmlformats.org/officeDocument/2006/relationships/image" Target="media/image172.emf"/><Relationship Id="rId365" Type="http://schemas.openxmlformats.org/officeDocument/2006/relationships/image" Target="media/image354.emf"/><Relationship Id="rId386" Type="http://schemas.openxmlformats.org/officeDocument/2006/relationships/image" Target="media/image375.emf"/><Relationship Id="rId190" Type="http://schemas.openxmlformats.org/officeDocument/2006/relationships/image" Target="media/image183.emf"/><Relationship Id="rId204" Type="http://schemas.openxmlformats.org/officeDocument/2006/relationships/image" Target="media/image197.emf"/><Relationship Id="rId225" Type="http://schemas.openxmlformats.org/officeDocument/2006/relationships/image" Target="media/image216.emf"/><Relationship Id="rId246" Type="http://schemas.openxmlformats.org/officeDocument/2006/relationships/image" Target="media/image237.emf"/><Relationship Id="rId267" Type="http://schemas.openxmlformats.org/officeDocument/2006/relationships/image" Target="media/image258.emf"/><Relationship Id="rId288" Type="http://schemas.openxmlformats.org/officeDocument/2006/relationships/image" Target="media/image279.emf"/><Relationship Id="rId411" Type="http://schemas.openxmlformats.org/officeDocument/2006/relationships/image" Target="media/image397.emf"/><Relationship Id="rId432" Type="http://schemas.openxmlformats.org/officeDocument/2006/relationships/image" Target="media/image416.emf"/><Relationship Id="rId453" Type="http://schemas.openxmlformats.org/officeDocument/2006/relationships/image" Target="media/image437.emf"/><Relationship Id="rId474" Type="http://schemas.openxmlformats.org/officeDocument/2006/relationships/image" Target="media/image456.emf"/><Relationship Id="rId106" Type="http://schemas.openxmlformats.org/officeDocument/2006/relationships/image" Target="media/image99.emf"/><Relationship Id="rId127" Type="http://schemas.openxmlformats.org/officeDocument/2006/relationships/image" Target="media/image120.emf"/><Relationship Id="rId313" Type="http://schemas.openxmlformats.org/officeDocument/2006/relationships/image" Target="media/image302.emf"/><Relationship Id="rId10" Type="http://schemas.openxmlformats.org/officeDocument/2006/relationships/image" Target="media/image4.emf"/><Relationship Id="rId31" Type="http://schemas.openxmlformats.org/officeDocument/2006/relationships/image" Target="media/image25.emf"/><Relationship Id="rId52" Type="http://schemas.openxmlformats.org/officeDocument/2006/relationships/image" Target="media/image46.emf"/><Relationship Id="rId73" Type="http://schemas.openxmlformats.org/officeDocument/2006/relationships/image" Target="media/image66.emf"/><Relationship Id="rId94" Type="http://schemas.openxmlformats.org/officeDocument/2006/relationships/image" Target="media/image87.emf"/><Relationship Id="rId148" Type="http://schemas.openxmlformats.org/officeDocument/2006/relationships/image" Target="media/image141.emf"/><Relationship Id="rId169" Type="http://schemas.openxmlformats.org/officeDocument/2006/relationships/image" Target="media/image162.emf"/><Relationship Id="rId334" Type="http://schemas.openxmlformats.org/officeDocument/2006/relationships/image" Target="media/image323.emf"/><Relationship Id="rId355" Type="http://schemas.openxmlformats.org/officeDocument/2006/relationships/image" Target="media/image344.emf"/><Relationship Id="rId376" Type="http://schemas.openxmlformats.org/officeDocument/2006/relationships/image" Target="media/image365.emf"/><Relationship Id="rId397" Type="http://schemas.openxmlformats.org/officeDocument/2006/relationships/image" Target="media/image385.emf"/><Relationship Id="rId4" Type="http://schemas.openxmlformats.org/officeDocument/2006/relationships/webSettings" Target="webSettings.xml"/><Relationship Id="rId180" Type="http://schemas.openxmlformats.org/officeDocument/2006/relationships/image" Target="media/image173.emf"/><Relationship Id="rId215" Type="http://schemas.openxmlformats.org/officeDocument/2006/relationships/image" Target="media/image206.emf"/><Relationship Id="rId236" Type="http://schemas.openxmlformats.org/officeDocument/2006/relationships/image" Target="media/image227.emf"/><Relationship Id="rId257" Type="http://schemas.openxmlformats.org/officeDocument/2006/relationships/image" Target="media/image248.emf"/><Relationship Id="rId278" Type="http://schemas.openxmlformats.org/officeDocument/2006/relationships/image" Target="media/image269.emf"/><Relationship Id="rId401" Type="http://schemas.openxmlformats.org/officeDocument/2006/relationships/image" Target="media/image389.emf"/><Relationship Id="rId422" Type="http://schemas.openxmlformats.org/officeDocument/2006/relationships/image" Target="media/image407.emf"/><Relationship Id="rId443" Type="http://schemas.openxmlformats.org/officeDocument/2006/relationships/image" Target="media/image427.emf"/><Relationship Id="rId464" Type="http://schemas.openxmlformats.org/officeDocument/2006/relationships/image" Target="media/image448.emf"/><Relationship Id="rId303" Type="http://schemas.openxmlformats.org/officeDocument/2006/relationships/image" Target="media/image292.emf"/><Relationship Id="rId485" Type="http://schemas.openxmlformats.org/officeDocument/2006/relationships/hyperlink" Target="garantF1://70253464.22" TargetMode="External"/><Relationship Id="rId42" Type="http://schemas.openxmlformats.org/officeDocument/2006/relationships/image" Target="media/image36.emf"/><Relationship Id="rId84" Type="http://schemas.openxmlformats.org/officeDocument/2006/relationships/image" Target="media/image77.emf"/><Relationship Id="rId138" Type="http://schemas.openxmlformats.org/officeDocument/2006/relationships/image" Target="media/image131.emf"/><Relationship Id="rId345" Type="http://schemas.openxmlformats.org/officeDocument/2006/relationships/image" Target="media/image334.emf"/><Relationship Id="rId387" Type="http://schemas.openxmlformats.org/officeDocument/2006/relationships/image" Target="media/image376.emf"/><Relationship Id="rId191" Type="http://schemas.openxmlformats.org/officeDocument/2006/relationships/image" Target="media/image184.emf"/><Relationship Id="rId205" Type="http://schemas.openxmlformats.org/officeDocument/2006/relationships/image" Target="media/image198.emf"/><Relationship Id="rId247" Type="http://schemas.openxmlformats.org/officeDocument/2006/relationships/image" Target="media/image238.emf"/><Relationship Id="rId412" Type="http://schemas.openxmlformats.org/officeDocument/2006/relationships/image" Target="media/image398.emf"/><Relationship Id="rId107" Type="http://schemas.openxmlformats.org/officeDocument/2006/relationships/image" Target="media/image100.emf"/><Relationship Id="rId289" Type="http://schemas.openxmlformats.org/officeDocument/2006/relationships/image" Target="media/image280.emf"/><Relationship Id="rId454" Type="http://schemas.openxmlformats.org/officeDocument/2006/relationships/image" Target="media/image438.emf"/><Relationship Id="rId11" Type="http://schemas.openxmlformats.org/officeDocument/2006/relationships/image" Target="media/image5.emf"/><Relationship Id="rId53" Type="http://schemas.openxmlformats.org/officeDocument/2006/relationships/image" Target="media/image47.emf"/><Relationship Id="rId149" Type="http://schemas.openxmlformats.org/officeDocument/2006/relationships/image" Target="media/image142.emf"/><Relationship Id="rId314" Type="http://schemas.openxmlformats.org/officeDocument/2006/relationships/image" Target="media/image303.emf"/><Relationship Id="rId356" Type="http://schemas.openxmlformats.org/officeDocument/2006/relationships/image" Target="media/image345.emf"/><Relationship Id="rId398" Type="http://schemas.openxmlformats.org/officeDocument/2006/relationships/image" Target="media/image386.emf"/><Relationship Id="rId95" Type="http://schemas.openxmlformats.org/officeDocument/2006/relationships/image" Target="media/image88.emf"/><Relationship Id="rId160" Type="http://schemas.openxmlformats.org/officeDocument/2006/relationships/image" Target="media/image153.emf"/><Relationship Id="rId216" Type="http://schemas.openxmlformats.org/officeDocument/2006/relationships/image" Target="media/image207.emf"/><Relationship Id="rId423" Type="http://schemas.openxmlformats.org/officeDocument/2006/relationships/image" Target="media/image408.emf"/><Relationship Id="rId258" Type="http://schemas.openxmlformats.org/officeDocument/2006/relationships/image" Target="media/image249.emf"/><Relationship Id="rId465" Type="http://schemas.openxmlformats.org/officeDocument/2006/relationships/image" Target="media/image449.emf"/><Relationship Id="rId22" Type="http://schemas.openxmlformats.org/officeDocument/2006/relationships/image" Target="media/image16.emf"/><Relationship Id="rId64" Type="http://schemas.openxmlformats.org/officeDocument/2006/relationships/image" Target="media/image57.emf"/><Relationship Id="rId118" Type="http://schemas.openxmlformats.org/officeDocument/2006/relationships/image" Target="media/image111.emf"/><Relationship Id="rId325" Type="http://schemas.openxmlformats.org/officeDocument/2006/relationships/image" Target="media/image314.emf"/><Relationship Id="rId367" Type="http://schemas.openxmlformats.org/officeDocument/2006/relationships/image" Target="media/image356.emf"/><Relationship Id="rId171" Type="http://schemas.openxmlformats.org/officeDocument/2006/relationships/image" Target="media/image164.emf"/><Relationship Id="rId227" Type="http://schemas.openxmlformats.org/officeDocument/2006/relationships/image" Target="media/image218.emf"/><Relationship Id="rId269" Type="http://schemas.openxmlformats.org/officeDocument/2006/relationships/image" Target="media/image260.emf"/><Relationship Id="rId434" Type="http://schemas.openxmlformats.org/officeDocument/2006/relationships/image" Target="media/image418.emf"/><Relationship Id="rId476" Type="http://schemas.openxmlformats.org/officeDocument/2006/relationships/image" Target="media/image458.emf"/><Relationship Id="rId33" Type="http://schemas.openxmlformats.org/officeDocument/2006/relationships/image" Target="media/image27.emf"/><Relationship Id="rId129" Type="http://schemas.openxmlformats.org/officeDocument/2006/relationships/image" Target="media/image122.emf"/><Relationship Id="rId280" Type="http://schemas.openxmlformats.org/officeDocument/2006/relationships/image" Target="media/image271.emf"/><Relationship Id="rId336" Type="http://schemas.openxmlformats.org/officeDocument/2006/relationships/image" Target="media/image325.emf"/><Relationship Id="rId75" Type="http://schemas.openxmlformats.org/officeDocument/2006/relationships/image" Target="media/image68.emf"/><Relationship Id="rId140" Type="http://schemas.openxmlformats.org/officeDocument/2006/relationships/image" Target="media/image133.emf"/><Relationship Id="rId182" Type="http://schemas.openxmlformats.org/officeDocument/2006/relationships/image" Target="media/image175.emf"/><Relationship Id="rId378" Type="http://schemas.openxmlformats.org/officeDocument/2006/relationships/image" Target="media/image367.emf"/><Relationship Id="rId403" Type="http://schemas.openxmlformats.org/officeDocument/2006/relationships/image" Target="media/image391.emf"/><Relationship Id="rId6" Type="http://schemas.openxmlformats.org/officeDocument/2006/relationships/hyperlink" Target="garantF1://70003036.4" TargetMode="External"/><Relationship Id="rId238" Type="http://schemas.openxmlformats.org/officeDocument/2006/relationships/image" Target="media/image229.emf"/><Relationship Id="rId445" Type="http://schemas.openxmlformats.org/officeDocument/2006/relationships/image" Target="media/image429.emf"/><Relationship Id="rId487" Type="http://schemas.openxmlformats.org/officeDocument/2006/relationships/image" Target="media/image463.emf"/><Relationship Id="rId291" Type="http://schemas.openxmlformats.org/officeDocument/2006/relationships/image" Target="media/image282.emf"/><Relationship Id="rId305" Type="http://schemas.openxmlformats.org/officeDocument/2006/relationships/image" Target="media/image294.emf"/><Relationship Id="rId347" Type="http://schemas.openxmlformats.org/officeDocument/2006/relationships/image" Target="media/image336.emf"/><Relationship Id="rId44" Type="http://schemas.openxmlformats.org/officeDocument/2006/relationships/image" Target="media/image38.emf"/><Relationship Id="rId86" Type="http://schemas.openxmlformats.org/officeDocument/2006/relationships/image" Target="media/image79.emf"/><Relationship Id="rId151" Type="http://schemas.openxmlformats.org/officeDocument/2006/relationships/image" Target="media/image144.emf"/><Relationship Id="rId389" Type="http://schemas.openxmlformats.org/officeDocument/2006/relationships/image" Target="media/image378.emf"/><Relationship Id="rId193" Type="http://schemas.openxmlformats.org/officeDocument/2006/relationships/image" Target="media/image186.emf"/><Relationship Id="rId207" Type="http://schemas.openxmlformats.org/officeDocument/2006/relationships/image" Target="media/image200.emf"/><Relationship Id="rId249" Type="http://schemas.openxmlformats.org/officeDocument/2006/relationships/image" Target="media/image240.emf"/><Relationship Id="rId414" Type="http://schemas.openxmlformats.org/officeDocument/2006/relationships/image" Target="media/image400.emf"/><Relationship Id="rId456" Type="http://schemas.openxmlformats.org/officeDocument/2006/relationships/image" Target="media/image440.emf"/><Relationship Id="rId13" Type="http://schemas.openxmlformats.org/officeDocument/2006/relationships/image" Target="media/image7.emf"/><Relationship Id="rId109" Type="http://schemas.openxmlformats.org/officeDocument/2006/relationships/image" Target="media/image102.emf"/><Relationship Id="rId260" Type="http://schemas.openxmlformats.org/officeDocument/2006/relationships/image" Target="media/image251.emf"/><Relationship Id="rId316" Type="http://schemas.openxmlformats.org/officeDocument/2006/relationships/image" Target="media/image305.emf"/><Relationship Id="rId55" Type="http://schemas.openxmlformats.org/officeDocument/2006/relationships/image" Target="media/image49.emf"/><Relationship Id="rId97" Type="http://schemas.openxmlformats.org/officeDocument/2006/relationships/image" Target="media/image90.emf"/><Relationship Id="rId120" Type="http://schemas.openxmlformats.org/officeDocument/2006/relationships/image" Target="media/image113.emf"/><Relationship Id="rId358" Type="http://schemas.openxmlformats.org/officeDocument/2006/relationships/image" Target="media/image347.emf"/><Relationship Id="rId162" Type="http://schemas.openxmlformats.org/officeDocument/2006/relationships/image" Target="media/image155.emf"/><Relationship Id="rId218" Type="http://schemas.openxmlformats.org/officeDocument/2006/relationships/image" Target="media/image209.emf"/><Relationship Id="rId425" Type="http://schemas.openxmlformats.org/officeDocument/2006/relationships/image" Target="media/image410.emf"/><Relationship Id="rId467" Type="http://schemas.openxmlformats.org/officeDocument/2006/relationships/image" Target="media/image45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7388BF-054E-4A72-88B0-9F2C0E915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</Pages>
  <Words>8121</Words>
  <Characters>46292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54305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Мясников А.Д.</cp:lastModifiedBy>
  <cp:revision>14</cp:revision>
  <cp:lastPrinted>2015-12-25T09:36:00Z</cp:lastPrinted>
  <dcterms:created xsi:type="dcterms:W3CDTF">2015-12-24T06:28:00Z</dcterms:created>
  <dcterms:modified xsi:type="dcterms:W3CDTF">2015-12-25T09:40:00Z</dcterms:modified>
</cp:coreProperties>
</file>